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33B" w:rsidRPr="00136D09" w:rsidRDefault="0071233B" w:rsidP="00CF71A9">
      <w:pPr>
        <w:jc w:val="center"/>
        <w:rPr>
          <w:rFonts w:ascii="標楷體" w:eastAsia="標楷體" w:hAnsi="標楷體" w:cs="標楷體"/>
          <w:b/>
          <w:bCs/>
          <w:color w:val="000000"/>
          <w:sz w:val="40"/>
          <w:szCs w:val="40"/>
        </w:rPr>
      </w:pPr>
      <w:r w:rsidRPr="00136D09">
        <w:rPr>
          <w:rFonts w:ascii="標楷體" w:eastAsia="標楷體" w:hAnsi="標楷體" w:cs="標楷體"/>
          <w:b/>
          <w:bCs/>
          <w:color w:val="000000"/>
          <w:sz w:val="40"/>
          <w:szCs w:val="40"/>
        </w:rPr>
        <w:t>~~~</w:t>
      </w:r>
      <w:r>
        <w:rPr>
          <w:rFonts w:ascii="標楷體" w:eastAsia="標楷體" w:hAnsi="標楷體" w:cs="標楷體" w:hint="eastAsia"/>
          <w:b/>
          <w:bCs/>
          <w:color w:val="000000"/>
          <w:sz w:val="40"/>
          <w:szCs w:val="40"/>
        </w:rPr>
        <w:t>精密量具</w:t>
      </w:r>
      <w:r w:rsidRPr="00136D09">
        <w:rPr>
          <w:rFonts w:ascii="標楷體" w:eastAsia="標楷體" w:hAnsi="標楷體" w:cs="標楷體" w:hint="eastAsia"/>
          <w:b/>
          <w:bCs/>
          <w:color w:val="000000"/>
          <w:sz w:val="40"/>
          <w:szCs w:val="40"/>
        </w:rPr>
        <w:t>實驗室</w:t>
      </w:r>
      <w:r w:rsidRPr="00136D09">
        <w:rPr>
          <w:rFonts w:ascii="標楷體" w:eastAsia="標楷體" w:hAnsi="標楷體" w:cs="標楷體"/>
          <w:b/>
          <w:bCs/>
          <w:color w:val="000000"/>
          <w:sz w:val="40"/>
          <w:szCs w:val="40"/>
        </w:rPr>
        <w:t>-</w:t>
      </w:r>
      <w:r w:rsidRPr="00136D09">
        <w:rPr>
          <w:rFonts w:ascii="標楷體" w:eastAsia="標楷體" w:hAnsi="標楷體" w:cs="標楷體" w:hint="eastAsia"/>
          <w:b/>
          <w:bCs/>
          <w:color w:val="000000"/>
          <w:sz w:val="40"/>
          <w:szCs w:val="40"/>
        </w:rPr>
        <w:t>基本資料</w:t>
      </w:r>
      <w:r w:rsidRPr="00136D09">
        <w:rPr>
          <w:rFonts w:ascii="標楷體" w:eastAsia="標楷體" w:hAnsi="標楷體" w:cs="標楷體"/>
          <w:b/>
          <w:bCs/>
          <w:color w:val="000000"/>
          <w:sz w:val="40"/>
          <w:szCs w:val="40"/>
        </w:rPr>
        <w:t>~~~</w:t>
      </w:r>
    </w:p>
    <w:p w:rsidR="0071233B" w:rsidRPr="00136D09" w:rsidRDefault="0071233B" w:rsidP="00CF71A9">
      <w:pPr>
        <w:rPr>
          <w:rFonts w:ascii="標楷體" w:eastAsia="標楷體" w:hAnsi="標楷體" w:cs="Times New Roman"/>
          <w:color w:val="000000"/>
        </w:rPr>
      </w:pPr>
      <w:r w:rsidRPr="00136D09">
        <w:rPr>
          <w:rFonts w:ascii="標楷體" w:eastAsia="標楷體" w:hAnsi="標楷體" w:cs="標楷體" w:hint="eastAsia"/>
          <w:b/>
          <w:bCs/>
          <w:color w:val="000000"/>
        </w:rPr>
        <w:t>類</w:t>
      </w:r>
      <w:r w:rsidRPr="00136D09">
        <w:rPr>
          <w:rFonts w:ascii="標楷體" w:eastAsia="標楷體" w:hAnsi="標楷體" w:cs="標楷體"/>
          <w:b/>
          <w:bCs/>
          <w:color w:val="000000"/>
        </w:rPr>
        <w:t xml:space="preserve"> </w:t>
      </w:r>
      <w:r w:rsidRPr="00136D09">
        <w:rPr>
          <w:rFonts w:ascii="標楷體" w:eastAsia="標楷體" w:hAnsi="標楷體" w:cs="標楷體" w:hint="eastAsia"/>
          <w:b/>
          <w:bCs/>
          <w:color w:val="000000"/>
        </w:rPr>
        <w:t>別：</w:t>
      </w:r>
      <w:r>
        <w:rPr>
          <w:rFonts w:ascii="標楷體" w:eastAsia="標楷體" w:hAnsi="標楷體" w:cs="標楷體" w:hint="eastAsia"/>
          <w:b/>
          <w:bCs/>
          <w:color w:val="000000"/>
        </w:rPr>
        <w:t>教學</w:t>
      </w:r>
      <w:r w:rsidRPr="00136D09">
        <w:rPr>
          <w:rFonts w:ascii="標楷體" w:eastAsia="標楷體" w:hAnsi="標楷體" w:cs="標楷體" w:hint="eastAsia"/>
          <w:b/>
          <w:bCs/>
          <w:color w:val="000000"/>
        </w:rPr>
        <w:t>型實驗室</w:t>
      </w:r>
    </w:p>
    <w:p w:rsidR="0071233B" w:rsidRPr="00136D09" w:rsidRDefault="0071233B" w:rsidP="00CF71A9">
      <w:pPr>
        <w:rPr>
          <w:rFonts w:ascii="標楷體" w:eastAsia="標楷體" w:hAnsi="標楷體" w:cs="Times New Roman"/>
          <w:color w:val="000000"/>
        </w:rPr>
      </w:pPr>
    </w:p>
    <w:p w:rsidR="0071233B" w:rsidRPr="00136D09" w:rsidRDefault="0071233B" w:rsidP="00CF71A9">
      <w:pPr>
        <w:rPr>
          <w:rFonts w:ascii="標楷體" w:eastAsia="標楷體" w:hAnsi="標楷體" w:cs="Times New Roman"/>
          <w:color w:val="000000"/>
        </w:rPr>
      </w:pPr>
      <w:r w:rsidRPr="00136D09">
        <w:rPr>
          <w:rFonts w:ascii="標楷體" w:eastAsia="標楷體" w:hAnsi="標楷體" w:cs="標楷體" w:hint="eastAsia"/>
          <w:b/>
          <w:bCs/>
          <w:color w:val="000000"/>
        </w:rPr>
        <w:t>簡介：</w:t>
      </w:r>
    </w:p>
    <w:p w:rsidR="0071233B" w:rsidRPr="00136D09" w:rsidRDefault="0071233B" w:rsidP="00950936">
      <w:pPr>
        <w:ind w:firstLineChars="150" w:firstLine="360"/>
        <w:rPr>
          <w:rFonts w:ascii="標楷體" w:eastAsia="標楷體" w:hAnsi="標楷體" w:cs="Times New Roman"/>
          <w:color w:val="000000"/>
        </w:rPr>
      </w:pPr>
      <w:r>
        <w:rPr>
          <w:rFonts w:ascii="標楷體" w:eastAsia="標楷體" w:hAnsi="標楷體" w:cs="標楷體" w:hint="eastAsia"/>
          <w:color w:val="000000"/>
        </w:rPr>
        <w:t>精密量具</w:t>
      </w:r>
      <w:r w:rsidRPr="00136D09">
        <w:rPr>
          <w:rFonts w:ascii="標楷體" w:eastAsia="標楷體" w:hAnsi="標楷體" w:cs="標楷體" w:hint="eastAsia"/>
          <w:color w:val="000000"/>
        </w:rPr>
        <w:t>實驗室具備完整的</w:t>
      </w:r>
      <w:r w:rsidRPr="00214DB5">
        <w:rPr>
          <w:rFonts w:eastAsia="標楷體" w:cs="標楷體" w:hint="eastAsia"/>
        </w:rPr>
        <w:t>量測與實習</w:t>
      </w:r>
      <w:r w:rsidRPr="00136D09">
        <w:rPr>
          <w:rFonts w:ascii="標楷體" w:eastAsia="標楷體" w:hAnsi="標楷體" w:cs="標楷體" w:hint="eastAsia"/>
          <w:color w:val="000000"/>
        </w:rPr>
        <w:t>實驗設備，可進行</w:t>
      </w:r>
      <w:r>
        <w:rPr>
          <w:rFonts w:ascii="標楷體" w:eastAsia="標楷體" w:hAnsi="標楷體" w:cs="標楷體" w:hint="eastAsia"/>
          <w:color w:val="000000"/>
        </w:rPr>
        <w:t>工件</w:t>
      </w:r>
      <w:r w:rsidRPr="00214DB5">
        <w:rPr>
          <w:rFonts w:eastAsia="標楷體" w:hAnsi="標楷體" w:cs="標楷體" w:hint="eastAsia"/>
        </w:rPr>
        <w:t>長度</w:t>
      </w:r>
      <w:r w:rsidRPr="00214DB5">
        <w:rPr>
          <w:rFonts w:ascii="標楷體" w:eastAsia="標楷體" w:hAnsi="標楷體" w:cs="標楷體" w:hint="eastAsia"/>
          <w:color w:val="000000"/>
        </w:rPr>
        <w:t>、</w:t>
      </w:r>
      <w:r w:rsidRPr="00214DB5">
        <w:rPr>
          <w:rFonts w:eastAsia="標楷體" w:hAnsi="標楷體" w:cs="標楷體" w:hint="eastAsia"/>
        </w:rPr>
        <w:t>深度</w:t>
      </w:r>
      <w:r w:rsidRPr="00214DB5">
        <w:rPr>
          <w:rFonts w:ascii="標楷體" w:eastAsia="標楷體" w:hAnsi="標楷體" w:cs="標楷體" w:hint="eastAsia"/>
          <w:color w:val="000000"/>
        </w:rPr>
        <w:t>、</w:t>
      </w:r>
      <w:proofErr w:type="gramStart"/>
      <w:r w:rsidRPr="00214DB5">
        <w:rPr>
          <w:rFonts w:eastAsia="標楷體" w:hAnsi="標楷體" w:cs="標楷體" w:hint="eastAsia"/>
        </w:rPr>
        <w:t>真圓度</w:t>
      </w:r>
      <w:proofErr w:type="gramEnd"/>
      <w:r w:rsidRPr="00214DB5">
        <w:rPr>
          <w:rFonts w:ascii="標楷體" w:eastAsia="標楷體" w:hAnsi="標楷體" w:cs="標楷體" w:hint="eastAsia"/>
          <w:color w:val="000000"/>
        </w:rPr>
        <w:t>、</w:t>
      </w:r>
      <w:r>
        <w:rPr>
          <w:rFonts w:ascii="標楷體" w:eastAsia="標楷體" w:hAnsi="標楷體" w:cs="標楷體" w:hint="eastAsia"/>
          <w:color w:val="000000"/>
        </w:rPr>
        <w:t>角度</w:t>
      </w:r>
      <w:r w:rsidRPr="00214DB5">
        <w:rPr>
          <w:rFonts w:ascii="標楷體" w:eastAsia="標楷體" w:hAnsi="標楷體" w:cs="標楷體" w:hint="eastAsia"/>
          <w:color w:val="000000"/>
        </w:rPr>
        <w:t>、</w:t>
      </w:r>
      <w:proofErr w:type="gramStart"/>
      <w:r>
        <w:rPr>
          <w:rFonts w:ascii="標楷體" w:eastAsia="標楷體" w:hAnsi="標楷體" w:cs="標楷體" w:hint="eastAsia"/>
          <w:color w:val="000000"/>
        </w:rPr>
        <w:t>錐度</w:t>
      </w:r>
      <w:proofErr w:type="gramEnd"/>
      <w:r w:rsidRPr="00214DB5">
        <w:rPr>
          <w:rFonts w:ascii="標楷體" w:eastAsia="標楷體" w:hAnsi="標楷體" w:cs="標楷體" w:hint="eastAsia"/>
          <w:color w:val="000000"/>
        </w:rPr>
        <w:t>、粗糙度、外部形</w:t>
      </w:r>
      <w:r>
        <w:rPr>
          <w:rFonts w:ascii="標楷體" w:eastAsia="標楷體" w:hAnsi="標楷體" w:cs="標楷體" w:hint="eastAsia"/>
          <w:color w:val="000000"/>
        </w:rPr>
        <w:t>狀</w:t>
      </w:r>
      <w:r w:rsidRPr="00214DB5">
        <w:rPr>
          <w:rFonts w:eastAsia="標楷體" w:hAnsi="標楷體" w:cs="標楷體" w:hint="eastAsia"/>
        </w:rPr>
        <w:t>尺寸</w:t>
      </w:r>
      <w:r w:rsidRPr="00214DB5">
        <w:rPr>
          <w:rFonts w:ascii="標楷體" w:eastAsia="標楷體" w:hAnsi="標楷體" w:cs="標楷體" w:hint="eastAsia"/>
          <w:color w:val="000000"/>
        </w:rPr>
        <w:t>精密</w:t>
      </w:r>
      <w:r>
        <w:rPr>
          <w:rFonts w:eastAsia="標楷體" w:hAnsi="標楷體" w:cs="標楷體" w:hint="eastAsia"/>
        </w:rPr>
        <w:t>量測與</w:t>
      </w:r>
      <w:r w:rsidRPr="00214DB5">
        <w:rPr>
          <w:rFonts w:eastAsia="標楷體" w:hAnsi="標楷體" w:cs="標楷體" w:hint="eastAsia"/>
        </w:rPr>
        <w:t>檢驗</w:t>
      </w:r>
      <w:r w:rsidRPr="00214DB5">
        <w:rPr>
          <w:rFonts w:ascii="標楷體" w:eastAsia="標楷體" w:hAnsi="標楷體" w:cs="標楷體" w:hint="eastAsia"/>
          <w:color w:val="000000"/>
        </w:rPr>
        <w:t>等試驗</w:t>
      </w:r>
      <w:r w:rsidRPr="00136D09">
        <w:rPr>
          <w:rFonts w:ascii="標楷體" w:eastAsia="標楷體" w:hAnsi="標楷體" w:cs="標楷體" w:hint="eastAsia"/>
          <w:color w:val="000000"/>
        </w:rPr>
        <w:t>。</w:t>
      </w:r>
    </w:p>
    <w:p w:rsidR="0071233B" w:rsidRPr="00136D09" w:rsidRDefault="0071233B" w:rsidP="00CF71A9">
      <w:pPr>
        <w:rPr>
          <w:rFonts w:ascii="標楷體" w:eastAsia="標楷體" w:hAnsi="標楷體" w:cs="Times New Roman"/>
          <w:color w:val="000000"/>
        </w:rPr>
      </w:pPr>
    </w:p>
    <w:p w:rsidR="0071233B" w:rsidRPr="00136D09" w:rsidRDefault="0071233B" w:rsidP="00CF71A9">
      <w:pPr>
        <w:rPr>
          <w:rFonts w:ascii="標楷體" w:eastAsia="標楷體" w:hAnsi="標楷體" w:cs="Times New Roman"/>
          <w:b/>
          <w:bCs/>
          <w:color w:val="000000"/>
        </w:rPr>
      </w:pPr>
      <w:r w:rsidRPr="00136D09">
        <w:rPr>
          <w:rFonts w:ascii="標楷體" w:eastAsia="標楷體" w:hAnsi="標楷體" w:cs="標楷體" w:hint="eastAsia"/>
          <w:b/>
          <w:bCs/>
          <w:color w:val="000000"/>
        </w:rPr>
        <w:t>成立宗旨：</w:t>
      </w:r>
    </w:p>
    <w:p w:rsidR="0071233B" w:rsidRPr="00136D09" w:rsidRDefault="0071233B" w:rsidP="00950936">
      <w:pPr>
        <w:ind w:firstLineChars="150" w:firstLine="360"/>
        <w:rPr>
          <w:rFonts w:ascii="標楷體" w:eastAsia="標楷體" w:hAnsi="標楷體" w:cs="Times New Roman"/>
          <w:color w:val="000000"/>
        </w:rPr>
      </w:pPr>
      <w:r>
        <w:rPr>
          <w:rFonts w:ascii="標楷體" w:eastAsia="標楷體" w:hAnsi="標楷體" w:cs="標楷體" w:hint="eastAsia"/>
          <w:color w:val="000000"/>
        </w:rPr>
        <w:t>精密量具</w:t>
      </w:r>
      <w:r w:rsidRPr="00136D09">
        <w:rPr>
          <w:rFonts w:ascii="標楷體" w:eastAsia="標楷體" w:hAnsi="標楷體" w:cs="標楷體" w:hint="eastAsia"/>
          <w:color w:val="000000"/>
        </w:rPr>
        <w:t>實驗室兼具教學與研究功能，</w:t>
      </w:r>
      <w:r w:rsidRPr="00214DB5">
        <w:rPr>
          <w:rFonts w:eastAsia="標楷體" w:cs="標楷體" w:hint="eastAsia"/>
        </w:rPr>
        <w:t>本實驗室</w:t>
      </w:r>
      <w:r w:rsidRPr="00214DB5">
        <w:rPr>
          <w:rFonts w:eastAsia="標楷體" w:hAnsi="標楷體" w:cs="標楷體" w:hint="eastAsia"/>
        </w:rPr>
        <w:t>主要作為『</w:t>
      </w:r>
      <w:r w:rsidRPr="00214DB5">
        <w:rPr>
          <w:rFonts w:eastAsia="標楷體" w:cs="標楷體" w:hint="eastAsia"/>
        </w:rPr>
        <w:t>精密量測與實習</w:t>
      </w:r>
      <w:r w:rsidRPr="00214DB5">
        <w:rPr>
          <w:rFonts w:eastAsia="標楷體" w:hAnsi="標楷體" w:cs="標楷體" w:hint="eastAsia"/>
        </w:rPr>
        <w:t>』、『</w:t>
      </w:r>
      <w:r w:rsidRPr="00214DB5">
        <w:rPr>
          <w:rFonts w:eastAsia="標楷體" w:cs="標楷體" w:hint="eastAsia"/>
        </w:rPr>
        <w:t>精密量測工程</w:t>
      </w:r>
      <w:r w:rsidRPr="00214DB5">
        <w:rPr>
          <w:rFonts w:eastAsia="標楷體" w:hAnsi="標楷體" w:cs="標楷體" w:hint="eastAsia"/>
        </w:rPr>
        <w:t>』、『</w:t>
      </w:r>
      <w:r w:rsidRPr="00214DB5">
        <w:rPr>
          <w:rFonts w:ascii="標楷體" w:eastAsia="標楷體" w:hAnsi="標楷體" w:cs="標楷體" w:hint="eastAsia"/>
          <w:color w:val="000000"/>
        </w:rPr>
        <w:t>光機電整合</w:t>
      </w:r>
      <w:r w:rsidRPr="00214DB5">
        <w:rPr>
          <w:rFonts w:eastAsia="標楷體" w:hAnsi="標楷體" w:cs="標楷體" w:hint="eastAsia"/>
        </w:rPr>
        <w:t>』、『</w:t>
      </w:r>
      <w:r w:rsidRPr="00214DB5">
        <w:rPr>
          <w:rFonts w:eastAsia="標楷體" w:cs="標楷體" w:hint="eastAsia"/>
        </w:rPr>
        <w:t>工程光學</w:t>
      </w:r>
      <w:r w:rsidRPr="00214DB5">
        <w:rPr>
          <w:rFonts w:eastAsia="標楷體" w:hAnsi="標楷體" w:cs="標楷體" w:hint="eastAsia"/>
        </w:rPr>
        <w:t>』、及『</w:t>
      </w:r>
      <w:r w:rsidRPr="00214DB5">
        <w:rPr>
          <w:rFonts w:ascii="標楷體" w:eastAsia="標楷體" w:hAnsi="標楷體" w:cs="標楷體" w:hint="eastAsia"/>
          <w:color w:val="000000"/>
        </w:rPr>
        <w:t>機器視覺</w:t>
      </w:r>
      <w:r w:rsidRPr="00214DB5">
        <w:rPr>
          <w:rFonts w:eastAsia="標楷體" w:hAnsi="標楷體" w:cs="標楷體" w:hint="eastAsia"/>
        </w:rPr>
        <w:t>』授課課程教學使用，</w:t>
      </w:r>
      <w:r w:rsidRPr="00136D09">
        <w:rPr>
          <w:rFonts w:ascii="標楷體" w:eastAsia="標楷體" w:hAnsi="標楷體" w:cs="標楷體" w:hint="eastAsia"/>
          <w:color w:val="000000"/>
        </w:rPr>
        <w:t>。就教學而言，本實驗室</w:t>
      </w:r>
      <w:r>
        <w:rPr>
          <w:rFonts w:ascii="標楷體" w:eastAsia="標楷體" w:hAnsi="標楷體" w:cs="標楷體" w:hint="eastAsia"/>
          <w:color w:val="000000"/>
        </w:rPr>
        <w:t>主要</w:t>
      </w:r>
      <w:r w:rsidRPr="00136D09">
        <w:rPr>
          <w:rFonts w:ascii="標楷體" w:eastAsia="標楷體" w:hAnsi="標楷體" w:cs="標楷體" w:hint="eastAsia"/>
          <w:color w:val="000000"/>
        </w:rPr>
        <w:t>作為大學部機械系「</w:t>
      </w:r>
      <w:r>
        <w:rPr>
          <w:rFonts w:ascii="標楷體" w:eastAsia="標楷體" w:hAnsi="標楷體" w:cs="標楷體" w:hint="eastAsia"/>
          <w:color w:val="000000"/>
        </w:rPr>
        <w:t>精密量測與實習</w:t>
      </w:r>
      <w:r w:rsidRPr="00136D09">
        <w:rPr>
          <w:rFonts w:ascii="標楷體" w:eastAsia="標楷體" w:hAnsi="標楷體" w:cs="標楷體" w:hint="eastAsia"/>
          <w:color w:val="000000"/>
        </w:rPr>
        <w:t>」課程授課使用。就研究而言，本實驗室可提供大學部「專題製作」和研究所學生進行</w:t>
      </w:r>
      <w:r>
        <w:rPr>
          <w:rFonts w:ascii="標楷體" w:eastAsia="標楷體" w:hAnsi="標楷體" w:cs="標楷體" w:hint="eastAsia"/>
          <w:color w:val="000000"/>
        </w:rPr>
        <w:t>工件</w:t>
      </w:r>
      <w:r w:rsidRPr="00214DB5">
        <w:rPr>
          <w:rFonts w:eastAsia="標楷體" w:cs="標楷體" w:hint="eastAsia"/>
        </w:rPr>
        <w:t>精密量測</w:t>
      </w:r>
      <w:r w:rsidRPr="00136D09">
        <w:rPr>
          <w:rFonts w:ascii="標楷體" w:eastAsia="標楷體" w:hAnsi="標楷體" w:cs="標楷體" w:hint="eastAsia"/>
          <w:color w:val="000000"/>
        </w:rPr>
        <w:t>分析之研究使用。</w:t>
      </w:r>
    </w:p>
    <w:p w:rsidR="0071233B" w:rsidRPr="00136D09" w:rsidRDefault="0071233B" w:rsidP="00CF71A9">
      <w:pPr>
        <w:rPr>
          <w:rFonts w:ascii="標楷體" w:eastAsia="標楷體" w:hAnsi="標楷體" w:cs="Times New Roman"/>
          <w:color w:val="000000"/>
        </w:rPr>
      </w:pPr>
    </w:p>
    <w:p w:rsidR="0071233B" w:rsidRPr="00136D09" w:rsidRDefault="0071233B" w:rsidP="00CF71A9">
      <w:pPr>
        <w:rPr>
          <w:rFonts w:ascii="標楷體" w:eastAsia="標楷體" w:hAnsi="標楷體" w:cs="標楷體"/>
          <w:b/>
          <w:bCs/>
          <w:color w:val="000000"/>
        </w:rPr>
      </w:pPr>
      <w:r w:rsidRPr="00136D09">
        <w:rPr>
          <w:rFonts w:ascii="標楷體" w:eastAsia="標楷體" w:hAnsi="標楷體" w:cs="標楷體" w:hint="eastAsia"/>
          <w:b/>
          <w:bCs/>
          <w:color w:val="000000"/>
        </w:rPr>
        <w:t>實驗機台</w:t>
      </w:r>
      <w:r w:rsidRPr="00136D09">
        <w:rPr>
          <w:rFonts w:ascii="標楷體" w:eastAsia="標楷體" w:hAnsi="標楷體" w:cs="標楷體"/>
          <w:b/>
          <w:bCs/>
          <w:color w:val="000000"/>
        </w:rPr>
        <w:t>:</w:t>
      </w:r>
    </w:p>
    <w:p w:rsidR="0071233B" w:rsidRPr="00136D09" w:rsidRDefault="0071233B" w:rsidP="00136D09">
      <w:pPr>
        <w:pStyle w:val="a3"/>
        <w:ind w:leftChars="0" w:left="0"/>
        <w:rPr>
          <w:rFonts w:ascii="標楷體" w:eastAsia="標楷體" w:hAnsi="標楷體" w:cs="Times New Roman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  <w:shd w:val="clear" w:color="auto" w:fill="FFFFFF"/>
        </w:rPr>
        <w:t>1.</w:t>
      </w:r>
      <w:r w:rsidRPr="00F70E50">
        <w:rPr>
          <w:rFonts w:ascii="標楷體" w:eastAsia="標楷體" w:hAnsi="標楷體" w:cs="標楷體"/>
          <w:sz w:val="28"/>
          <w:szCs w:val="28"/>
        </w:rPr>
        <w:t xml:space="preserve"> </w:t>
      </w:r>
      <w:r w:rsidRPr="00F70E50">
        <w:rPr>
          <w:rFonts w:ascii="標楷體" w:eastAsia="標楷體" w:hAnsi="標楷體" w:cs="標楷體" w:hint="eastAsia"/>
          <w:b/>
          <w:bCs/>
        </w:rPr>
        <w:t>三次元測</w:t>
      </w:r>
      <w:r w:rsidRPr="00F70E50">
        <w:rPr>
          <w:rFonts w:eastAsia="標楷體" w:hAnsi="標楷體" w:cs="標楷體" w:hint="eastAsia"/>
          <w:b/>
          <w:bCs/>
          <w:color w:val="000000"/>
        </w:rPr>
        <w:t>定機</w:t>
      </w:r>
    </w:p>
    <w:p w:rsidR="0071233B" w:rsidRDefault="0071233B" w:rsidP="00950936">
      <w:pPr>
        <w:pStyle w:val="a3"/>
        <w:ind w:leftChars="0" w:left="0" w:firstLineChars="150" w:firstLine="360"/>
        <w:rPr>
          <w:rFonts w:ascii="標楷體" w:eastAsia="標楷體" w:hAnsi="標楷體" w:cs="Times New Roman"/>
          <w:color w:val="000000"/>
          <w:shd w:val="clear" w:color="auto" w:fill="FFFFFF"/>
        </w:rPr>
      </w:pPr>
      <w:r>
        <w:rPr>
          <w:rFonts w:ascii="標楷體" w:eastAsia="標楷體" w:hAnsi="標楷體" w:cs="標楷體" w:hint="eastAsia"/>
          <w:color w:val="000000"/>
        </w:rPr>
        <w:t>本</w:t>
      </w:r>
      <w:r w:rsidRPr="00136D09">
        <w:rPr>
          <w:rFonts w:ascii="標楷體" w:eastAsia="標楷體" w:hAnsi="標楷體" w:cs="標楷體" w:hint="eastAsia"/>
          <w:color w:val="000000"/>
        </w:rPr>
        <w:t>實驗室現有</w:t>
      </w:r>
      <w:r w:rsidRPr="00F70E50">
        <w:rPr>
          <w:rFonts w:ascii="標楷體" w:eastAsia="標楷體" w:hAnsi="標楷體" w:cs="標楷體" w:hint="eastAsia"/>
        </w:rPr>
        <w:t>三次元測</w:t>
      </w:r>
      <w:r w:rsidRPr="00F70E50">
        <w:rPr>
          <w:rFonts w:ascii="標楷體" w:eastAsia="標楷體" w:hAnsi="標楷體" w:cs="標楷體" w:hint="eastAsia"/>
          <w:color w:val="000000"/>
        </w:rPr>
        <w:t>定機</w:t>
      </w:r>
      <w:r w:rsidRPr="00F70E50">
        <w:rPr>
          <w:rFonts w:ascii="標楷體" w:eastAsia="標楷體" w:hAnsi="標楷體" w:cs="標楷體"/>
        </w:rPr>
        <w:t>1</w:t>
      </w:r>
      <w:r w:rsidRPr="00F70E50">
        <w:rPr>
          <w:rFonts w:ascii="標楷體" w:eastAsia="標楷體" w:hAnsi="標楷體" w:cs="標楷體" w:hint="eastAsia"/>
        </w:rPr>
        <w:t>套</w:t>
      </w:r>
      <w:r w:rsidRPr="00136D09">
        <w:rPr>
          <w:rFonts w:ascii="標楷體" w:eastAsia="標楷體" w:hAnsi="標楷體" w:cs="標楷體" w:hint="eastAsia"/>
          <w:color w:val="000000"/>
        </w:rPr>
        <w:t>，可</w:t>
      </w:r>
      <w:r w:rsidRPr="00F70E50">
        <w:rPr>
          <w:rFonts w:ascii="標楷體" w:eastAsia="標楷體" w:hAnsi="標楷體" w:cs="標楷體" w:hint="eastAsia"/>
        </w:rPr>
        <w:t>結合本系精密模具、精密設計與光機電整合等三大模組學程特色，因應產業發展與政府發展精密製造</w:t>
      </w:r>
      <w:r w:rsidRPr="00F70E50">
        <w:rPr>
          <w:rFonts w:ascii="標楷體" w:eastAsia="標楷體" w:hAnsi="標楷體" w:cs="標楷體"/>
        </w:rPr>
        <w:t>MIT</w:t>
      </w:r>
      <w:r w:rsidRPr="00F70E50">
        <w:rPr>
          <w:rFonts w:ascii="標楷體" w:eastAsia="標楷體" w:hAnsi="標楷體" w:cs="標楷體" w:hint="eastAsia"/>
        </w:rPr>
        <w:t>等世界未來趨勢，強化技職實驗內容，增強本系學生畢業後競爭能力與就業力，</w:t>
      </w:r>
      <w:proofErr w:type="gramStart"/>
      <w:r w:rsidRPr="00136D09">
        <w:rPr>
          <w:rFonts w:ascii="標楷體" w:eastAsia="標楷體" w:hAnsi="標楷體" w:cs="標楷體" w:hint="eastAsia"/>
          <w:color w:val="000000"/>
          <w:shd w:val="clear" w:color="auto" w:fill="FFFFFF"/>
        </w:rPr>
        <w:t>，</w:t>
      </w:r>
      <w:proofErr w:type="gramEnd"/>
      <w:r w:rsidRPr="00136D09">
        <w:rPr>
          <w:rFonts w:ascii="標楷體" w:eastAsia="標楷體" w:hAnsi="標楷體" w:cs="標楷體" w:hint="eastAsia"/>
          <w:color w:val="000000"/>
        </w:rPr>
        <w:t>可進行</w:t>
      </w:r>
      <w:r>
        <w:rPr>
          <w:rFonts w:ascii="標楷體" w:eastAsia="標楷體" w:hAnsi="標楷體" w:cs="標楷體" w:hint="eastAsia"/>
          <w:color w:val="000000"/>
        </w:rPr>
        <w:t>各項工件外形尺寸</w:t>
      </w:r>
      <w:r>
        <w:rPr>
          <w:rFonts w:ascii="標楷體" w:eastAsia="標楷體" w:hAnsi="標楷體" w:cs="標楷體" w:hint="eastAsia"/>
          <w:color w:val="000000"/>
          <w:shd w:val="clear" w:color="auto" w:fill="FFFFFF"/>
        </w:rPr>
        <w:t>精密測量</w:t>
      </w:r>
      <w:r w:rsidRPr="00136D09">
        <w:rPr>
          <w:rFonts w:ascii="標楷體" w:eastAsia="標楷體" w:hAnsi="標楷體" w:cs="標楷體" w:hint="eastAsia"/>
          <w:color w:val="000000"/>
          <w:shd w:val="clear" w:color="auto" w:fill="FFFFFF"/>
        </w:rPr>
        <w:t>。</w:t>
      </w:r>
    </w:p>
    <w:p w:rsidR="0071233B" w:rsidRPr="002C243B" w:rsidRDefault="0071233B" w:rsidP="00950936">
      <w:pPr>
        <w:ind w:firstLineChars="200" w:firstLine="480"/>
        <w:rPr>
          <w:rFonts w:ascii="標楷體" w:eastAsia="標楷體" w:hAnsi="標楷體" w:cs="Times New Roman"/>
        </w:rPr>
      </w:pPr>
      <w:r w:rsidRPr="002C243B">
        <w:rPr>
          <w:rFonts w:ascii="標楷體" w:eastAsia="標楷體" w:hAnsi="標楷體" w:cs="標楷體" w:hint="eastAsia"/>
        </w:rPr>
        <w:t>三次元座標量測儀</w:t>
      </w:r>
      <w:r w:rsidRPr="002C243B">
        <w:rPr>
          <w:rFonts w:ascii="標楷體" w:eastAsia="標楷體" w:hAnsi="標楷體" w:cs="標楷體"/>
        </w:rPr>
        <w:t xml:space="preserve"> ( Coordinate Measuring Machine </w:t>
      </w:r>
      <w:r w:rsidRPr="002C243B">
        <w:rPr>
          <w:rFonts w:ascii="標楷體" w:eastAsia="標楷體" w:hAnsi="標楷體" w:cs="標楷體" w:hint="eastAsia"/>
        </w:rPr>
        <w:t>簡稱</w:t>
      </w:r>
      <w:r w:rsidRPr="002C243B">
        <w:rPr>
          <w:rFonts w:ascii="標楷體" w:eastAsia="標楷體" w:hAnsi="標楷體" w:cs="標楷體"/>
        </w:rPr>
        <w:t>CMM )</w:t>
      </w:r>
      <w:r w:rsidRPr="002C243B">
        <w:rPr>
          <w:rFonts w:ascii="標楷體" w:eastAsia="標楷體" w:hAnsi="標楷體" w:cs="標楷體" w:hint="eastAsia"/>
        </w:rPr>
        <w:t>，又稱三次</w:t>
      </w:r>
      <w:proofErr w:type="gramStart"/>
      <w:r w:rsidRPr="002C243B">
        <w:rPr>
          <w:rFonts w:ascii="標楷體" w:eastAsia="標楷體" w:hAnsi="標楷體" w:cs="標楷體" w:hint="eastAsia"/>
        </w:rPr>
        <w:t>元量床</w:t>
      </w:r>
      <w:proofErr w:type="gramEnd"/>
      <w:r w:rsidRPr="002C243B">
        <w:rPr>
          <w:rFonts w:ascii="標楷體" w:eastAsia="標楷體" w:hAnsi="標楷體" w:cs="標楷體" w:hint="eastAsia"/>
        </w:rPr>
        <w:t>，該機器的量測方式是以探測系統直接碰觸工件來進行量測。三次元座標量</w:t>
      </w:r>
      <w:proofErr w:type="gramStart"/>
      <w:r w:rsidRPr="002C243B">
        <w:rPr>
          <w:rFonts w:ascii="標楷體" w:eastAsia="標楷體" w:hAnsi="標楷體" w:cs="標楷體" w:hint="eastAsia"/>
        </w:rPr>
        <w:t>測儀量測</w:t>
      </w:r>
      <w:proofErr w:type="gramEnd"/>
      <w:r w:rsidRPr="002C243B">
        <w:rPr>
          <w:rFonts w:ascii="標楷體" w:eastAsia="標楷體" w:hAnsi="標楷體" w:cs="標楷體" w:hint="eastAsia"/>
        </w:rPr>
        <w:t>原理為利用探針（大部份尾端有一顆紅寶石球）去碰撞工件的邊緣，取得該位置的座標值，再</w:t>
      </w:r>
      <w:proofErr w:type="gramStart"/>
      <w:r w:rsidRPr="002C243B">
        <w:rPr>
          <w:rFonts w:ascii="標楷體" w:eastAsia="標楷體" w:hAnsi="標楷體" w:cs="標楷體" w:hint="eastAsia"/>
        </w:rPr>
        <w:t>減去測頭的</w:t>
      </w:r>
      <w:proofErr w:type="gramEnd"/>
      <w:r w:rsidRPr="002C243B">
        <w:rPr>
          <w:rFonts w:ascii="標楷體" w:eastAsia="標楷體" w:hAnsi="標楷體" w:cs="標楷體" w:hint="eastAsia"/>
        </w:rPr>
        <w:t>半徑即為工件的實際座標值。一般量測儀的三軸都有安裝光學尺，</w:t>
      </w:r>
      <w:proofErr w:type="gramStart"/>
      <w:r w:rsidRPr="002C243B">
        <w:rPr>
          <w:rFonts w:ascii="標楷體" w:eastAsia="標楷體" w:hAnsi="標楷體" w:cs="標楷體" w:hint="eastAsia"/>
        </w:rPr>
        <w:t>當測頭</w:t>
      </w:r>
      <w:proofErr w:type="gramEnd"/>
      <w:r w:rsidRPr="002C243B">
        <w:rPr>
          <w:rFonts w:ascii="標楷體" w:eastAsia="標楷體" w:hAnsi="標楷體" w:cs="標楷體" w:hint="eastAsia"/>
        </w:rPr>
        <w:t>接觸到工件時，會送出訊號以擷取目前座標值，再經由量測軟體運算處理，便可計算出我們要的座標值或尺寸，所以您只要依照量測位置</w:t>
      </w:r>
      <w:proofErr w:type="gramStart"/>
      <w:r w:rsidRPr="002C243B">
        <w:rPr>
          <w:rFonts w:ascii="標楷體" w:eastAsia="標楷體" w:hAnsi="標楷體" w:cs="標楷體" w:hint="eastAsia"/>
        </w:rPr>
        <w:t>去取點便</w:t>
      </w:r>
      <w:proofErr w:type="gramEnd"/>
      <w:r w:rsidRPr="002C243B">
        <w:rPr>
          <w:rFonts w:ascii="標楷體" w:eastAsia="標楷體" w:hAnsi="標楷體" w:cs="標楷體" w:hint="eastAsia"/>
        </w:rPr>
        <w:t>能得到量測數據。</w:t>
      </w:r>
    </w:p>
    <w:p w:rsidR="0071233B" w:rsidRPr="002C243B" w:rsidRDefault="0071233B" w:rsidP="00950936">
      <w:pPr>
        <w:pStyle w:val="a3"/>
        <w:ind w:leftChars="0" w:left="0" w:firstLineChars="150" w:firstLine="360"/>
        <w:rPr>
          <w:rFonts w:ascii="標楷體" w:eastAsia="標楷體" w:hAnsi="標楷體" w:cs="Times New Roman"/>
          <w:color w:val="000000"/>
          <w:shd w:val="clear" w:color="auto" w:fill="FFFFFF"/>
        </w:rPr>
      </w:pPr>
    </w:p>
    <w:p w:rsidR="0071233B" w:rsidRDefault="00B65940" w:rsidP="00632FD0">
      <w:pPr>
        <w:pStyle w:val="a3"/>
        <w:ind w:leftChars="0" w:left="0"/>
        <w:jc w:val="center"/>
        <w:rPr>
          <w:rFonts w:ascii="標楷體" w:eastAsia="標楷體" w:hAnsi="標楷體" w:cs="Times New Roman"/>
          <w:color w:val="000000"/>
          <w:shd w:val="clear" w:color="auto" w:fill="FFFFFF"/>
        </w:rPr>
      </w:pPr>
      <w:r>
        <w:rPr>
          <w:rFonts w:ascii="標楷體" w:eastAsia="標楷體" w:hAnsi="標楷體" w:cs="Times New Roman"/>
          <w:color w:val="000000"/>
          <w:shd w:val="clear" w:color="auto" w:fill="FFFFFF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248.25pt;height:298.5pt">
            <v:imagedata r:id="rId8" o:title="01"/>
          </v:shape>
        </w:pict>
      </w:r>
    </w:p>
    <w:p w:rsidR="0071233B" w:rsidRPr="00136D09" w:rsidRDefault="0071233B" w:rsidP="00632FD0">
      <w:pPr>
        <w:pStyle w:val="a3"/>
        <w:ind w:leftChars="0" w:left="0"/>
        <w:jc w:val="center"/>
        <w:rPr>
          <w:rFonts w:ascii="標楷體" w:eastAsia="標楷體" w:hAnsi="標楷體" w:cs="Times New Roman"/>
          <w:color w:val="000000"/>
          <w:shd w:val="clear" w:color="auto" w:fill="FFFFFF"/>
        </w:rPr>
      </w:pPr>
      <w:r w:rsidRPr="00F70E50">
        <w:rPr>
          <w:rFonts w:ascii="標楷體" w:eastAsia="標楷體" w:hAnsi="標楷體" w:cs="標楷體" w:hint="eastAsia"/>
          <w:b/>
          <w:bCs/>
        </w:rPr>
        <w:t>三次元測</w:t>
      </w:r>
      <w:r w:rsidRPr="00F70E50">
        <w:rPr>
          <w:rFonts w:eastAsia="標楷體" w:hAnsi="標楷體" w:cs="標楷體" w:hint="eastAsia"/>
          <w:b/>
          <w:bCs/>
          <w:color w:val="000000"/>
        </w:rPr>
        <w:t>定機</w:t>
      </w:r>
    </w:p>
    <w:p w:rsidR="0071233B" w:rsidRPr="00136D09" w:rsidRDefault="0071233B" w:rsidP="00773836">
      <w:pPr>
        <w:pStyle w:val="a3"/>
        <w:ind w:leftChars="0" w:left="0"/>
        <w:rPr>
          <w:rFonts w:ascii="標楷體" w:eastAsia="標楷體" w:hAnsi="標楷體" w:cs="Times New Roman"/>
          <w:b/>
          <w:bCs/>
          <w:color w:val="000000"/>
        </w:rPr>
      </w:pPr>
      <w:r w:rsidRPr="00136D09">
        <w:rPr>
          <w:rFonts w:ascii="標楷體" w:eastAsia="標楷體" w:hAnsi="標楷體" w:cs="標楷體"/>
          <w:b/>
          <w:bCs/>
          <w:color w:val="000000"/>
        </w:rPr>
        <w:t>2.</w:t>
      </w:r>
      <w:r w:rsidRPr="008F2E1C">
        <w:rPr>
          <w:rFonts w:eastAsia="標楷體" w:hAnsi="標楷體"/>
          <w:color w:val="000000"/>
        </w:rPr>
        <w:t xml:space="preserve"> </w:t>
      </w:r>
      <w:r w:rsidRPr="008F2E1C">
        <w:rPr>
          <w:rFonts w:eastAsia="標楷體" w:hAnsi="標楷體" w:cs="標楷體" w:hint="eastAsia"/>
          <w:b/>
          <w:bCs/>
          <w:color w:val="000000"/>
        </w:rPr>
        <w:t>雷射測定</w:t>
      </w:r>
      <w:r w:rsidR="00950936">
        <w:rPr>
          <w:rFonts w:eastAsia="標楷體" w:hAnsi="標楷體" w:cs="標楷體" w:hint="eastAsia"/>
          <w:b/>
          <w:bCs/>
          <w:color w:val="000000"/>
        </w:rPr>
        <w:t>儀</w:t>
      </w:r>
    </w:p>
    <w:p w:rsidR="0071233B" w:rsidRPr="00136D09" w:rsidRDefault="0071233B" w:rsidP="00950936">
      <w:pPr>
        <w:pStyle w:val="a3"/>
        <w:ind w:leftChars="0" w:left="0" w:firstLineChars="150" w:firstLine="360"/>
        <w:rPr>
          <w:rFonts w:ascii="標楷體" w:eastAsia="標楷體" w:hAnsi="標楷體" w:cs="Times New Roman"/>
          <w:color w:val="000000"/>
        </w:rPr>
      </w:pPr>
      <w:r>
        <w:rPr>
          <w:rFonts w:eastAsia="標楷體" w:hAnsi="標楷體" w:cs="標楷體" w:hint="eastAsia"/>
          <w:color w:val="000000"/>
        </w:rPr>
        <w:t>雷射</w:t>
      </w:r>
      <w:proofErr w:type="gramStart"/>
      <w:r>
        <w:rPr>
          <w:rFonts w:eastAsia="標楷體" w:hAnsi="標楷體" w:cs="標楷體" w:hint="eastAsia"/>
          <w:color w:val="000000"/>
        </w:rPr>
        <w:t>測定</w:t>
      </w:r>
      <w:r w:rsidR="00A05A02">
        <w:rPr>
          <w:rFonts w:eastAsia="標楷體" w:hAnsi="標楷體" w:cs="標楷體" w:hint="eastAsia"/>
          <w:color w:val="000000"/>
        </w:rPr>
        <w:t>儀</w:t>
      </w:r>
      <w:r w:rsidRPr="00136D09">
        <w:rPr>
          <w:rFonts w:ascii="標楷體" w:eastAsia="標楷體" w:hAnsi="標楷體" w:cs="標楷體" w:hint="eastAsia"/>
          <w:color w:val="000000"/>
        </w:rPr>
        <w:t>可</w:t>
      </w:r>
      <w:r>
        <w:rPr>
          <w:rFonts w:ascii="標楷體" w:eastAsia="標楷體" w:hAnsi="標楷體" w:cs="標楷體" w:hint="eastAsia"/>
          <w:color w:val="000000"/>
        </w:rPr>
        <w:t>非接觸式</w:t>
      </w:r>
      <w:proofErr w:type="gramEnd"/>
      <w:r>
        <w:rPr>
          <w:rFonts w:ascii="標楷體" w:eastAsia="標楷體" w:hAnsi="標楷體" w:cs="標楷體" w:hint="eastAsia"/>
          <w:color w:val="000000"/>
        </w:rPr>
        <w:t>量</w:t>
      </w:r>
      <w:r w:rsidRPr="00136D09">
        <w:rPr>
          <w:rFonts w:ascii="標楷體" w:eastAsia="標楷體" w:hAnsi="標楷體" w:cs="標楷體" w:hint="eastAsia"/>
          <w:color w:val="000000"/>
        </w:rPr>
        <w:t>測</w:t>
      </w:r>
      <w:r>
        <w:rPr>
          <w:rFonts w:ascii="標楷體" w:eastAsia="標楷體" w:hAnsi="標楷體" w:cs="標楷體" w:hint="eastAsia"/>
          <w:color w:val="000000"/>
        </w:rPr>
        <w:t>工件外形及結合</w:t>
      </w:r>
      <w:r w:rsidR="00950936">
        <w:rPr>
          <w:rFonts w:ascii="標楷體" w:eastAsia="標楷體" w:hAnsi="標楷體" w:cs="標楷體" w:hint="eastAsia"/>
          <w:color w:val="000000"/>
        </w:rPr>
        <w:t>控制系統做品質管控與保全設定</w:t>
      </w:r>
      <w:r w:rsidRPr="00136D09">
        <w:rPr>
          <w:rFonts w:ascii="標楷體" w:eastAsia="標楷體" w:hAnsi="標楷體" w:cs="標楷體" w:hint="eastAsia"/>
          <w:color w:val="000000"/>
        </w:rPr>
        <w:t>。</w:t>
      </w:r>
    </w:p>
    <w:p w:rsidR="0071233B" w:rsidRPr="00136D09" w:rsidRDefault="00B65940" w:rsidP="00632FD0">
      <w:pPr>
        <w:pStyle w:val="a3"/>
        <w:ind w:leftChars="0" w:left="0"/>
        <w:jc w:val="center"/>
        <w:rPr>
          <w:rFonts w:ascii="標楷體" w:eastAsia="標楷體" w:hAnsi="標楷體" w:cs="Times New Roman"/>
          <w:b/>
          <w:bCs/>
          <w:color w:val="000000"/>
        </w:rPr>
      </w:pPr>
      <w:r>
        <w:rPr>
          <w:rFonts w:ascii="標楷體" w:eastAsia="標楷體" w:hAnsi="標楷體" w:cs="Times New Roman"/>
          <w:b/>
          <w:bCs/>
          <w:color w:val="000000"/>
        </w:rPr>
        <w:pict>
          <v:shape id="_x0000_i1031" type="#_x0000_t75" style="width:396pt;height:271.5pt">
            <v:imagedata r:id="rId9" o:title="02"/>
          </v:shape>
        </w:pict>
      </w:r>
    </w:p>
    <w:p w:rsidR="00A05A02" w:rsidRPr="00E3347A" w:rsidRDefault="00A05A02" w:rsidP="00A05A02">
      <w:pPr>
        <w:pStyle w:val="a3"/>
        <w:snapToGrid w:val="0"/>
        <w:spacing w:line="400" w:lineRule="exact"/>
        <w:ind w:leftChars="0" w:left="0"/>
        <w:jc w:val="center"/>
        <w:rPr>
          <w:rFonts w:eastAsia="標楷體" w:hAnsi="標楷體" w:cs="標楷體"/>
          <w:b/>
          <w:color w:val="000000"/>
        </w:rPr>
      </w:pPr>
      <w:r w:rsidRPr="00E3347A">
        <w:rPr>
          <w:rFonts w:eastAsia="標楷體" w:hAnsi="標楷體" w:cs="標楷體" w:hint="eastAsia"/>
          <w:b/>
          <w:color w:val="000000"/>
        </w:rPr>
        <w:t>雷射測定儀</w:t>
      </w:r>
    </w:p>
    <w:p w:rsidR="0071233B" w:rsidRPr="00136D09" w:rsidRDefault="0071233B" w:rsidP="00B9442D">
      <w:pPr>
        <w:pStyle w:val="a3"/>
        <w:snapToGrid w:val="0"/>
        <w:spacing w:line="400" w:lineRule="exact"/>
        <w:ind w:leftChars="0" w:left="0"/>
        <w:jc w:val="both"/>
        <w:rPr>
          <w:rFonts w:ascii="標楷體" w:eastAsia="標楷體" w:hAnsi="標楷體" w:cs="Times New Roman"/>
          <w:b/>
          <w:bCs/>
          <w:color w:val="000000"/>
          <w:kern w:val="0"/>
        </w:rPr>
      </w:pPr>
      <w:r w:rsidRPr="00136D09">
        <w:rPr>
          <w:rFonts w:ascii="標楷體" w:eastAsia="標楷體" w:hAnsi="標楷體" w:cs="標楷體"/>
          <w:b/>
          <w:bCs/>
          <w:color w:val="000000"/>
          <w:kern w:val="0"/>
        </w:rPr>
        <w:lastRenderedPageBreak/>
        <w:t>3.</w:t>
      </w:r>
      <w:r w:rsidR="00003BC1">
        <w:rPr>
          <w:rFonts w:ascii="標楷體" w:eastAsia="標楷體" w:hAnsi="標楷體" w:cs="標楷體" w:hint="eastAsia"/>
          <w:b/>
          <w:bCs/>
          <w:color w:val="000000"/>
        </w:rPr>
        <w:t>光學平鏡</w:t>
      </w:r>
    </w:p>
    <w:p w:rsidR="0071233B" w:rsidRDefault="00003BC1" w:rsidP="00950936">
      <w:pPr>
        <w:snapToGrid w:val="0"/>
        <w:spacing w:line="400" w:lineRule="exact"/>
        <w:ind w:firstLineChars="150" w:firstLine="360"/>
        <w:jc w:val="both"/>
        <w:rPr>
          <w:rFonts w:ascii="標楷體" w:eastAsia="標楷體" w:hAnsi="標楷體" w:cs="Times New Roman"/>
          <w:color w:val="000000"/>
        </w:rPr>
      </w:pPr>
      <w:r>
        <w:rPr>
          <w:rFonts w:ascii="標楷體" w:eastAsia="標楷體" w:hAnsi="標楷體" w:cs="標楷體" w:hint="eastAsia"/>
          <w:color w:val="000000"/>
        </w:rPr>
        <w:t>光學</w:t>
      </w:r>
      <w:proofErr w:type="gramStart"/>
      <w:r>
        <w:rPr>
          <w:rFonts w:ascii="標楷體" w:eastAsia="標楷體" w:hAnsi="標楷體" w:cs="標楷體" w:hint="eastAsia"/>
          <w:color w:val="000000"/>
        </w:rPr>
        <w:t>平鏡</w:t>
      </w:r>
      <w:r w:rsidR="0071233B" w:rsidRPr="00136D09">
        <w:rPr>
          <w:rFonts w:ascii="標楷體" w:eastAsia="標楷體" w:hAnsi="標楷體" w:cs="標楷體"/>
          <w:color w:val="000000"/>
        </w:rPr>
        <w:t>1</w:t>
      </w:r>
      <w:r>
        <w:rPr>
          <w:rFonts w:ascii="標楷體" w:eastAsia="標楷體" w:hAnsi="標楷體" w:cs="標楷體" w:hint="eastAsia"/>
          <w:color w:val="000000"/>
        </w:rPr>
        <w:t>套</w:t>
      </w:r>
      <w:proofErr w:type="gramEnd"/>
      <w:r w:rsidR="0071233B" w:rsidRPr="00856DDE">
        <w:rPr>
          <w:rFonts w:ascii="標楷體" w:eastAsia="標楷體" w:hAnsi="標楷體" w:cs="標楷體" w:hint="eastAsia"/>
          <w:color w:val="000000"/>
        </w:rPr>
        <w:t>，</w:t>
      </w:r>
      <w:r w:rsidR="0071233B" w:rsidRPr="00136D09">
        <w:rPr>
          <w:rFonts w:ascii="標楷體" w:eastAsia="標楷體" w:hAnsi="標楷體" w:cs="標楷體" w:hint="eastAsia"/>
          <w:color w:val="000000"/>
        </w:rPr>
        <w:t>可</w:t>
      </w:r>
      <w:r>
        <w:rPr>
          <w:rFonts w:ascii="標楷體" w:eastAsia="標楷體" w:hAnsi="標楷體" w:cs="標楷體" w:hint="eastAsia"/>
          <w:color w:val="000000"/>
        </w:rPr>
        <w:t>精密觀測工件</w:t>
      </w:r>
      <w:r w:rsidR="00E3347A">
        <w:rPr>
          <w:rFonts w:ascii="標楷體" w:eastAsia="標楷體" w:hAnsi="標楷體" w:cs="標楷體" w:hint="eastAsia"/>
          <w:color w:val="000000"/>
        </w:rPr>
        <w:t>或儀器</w:t>
      </w:r>
      <w:r>
        <w:rPr>
          <w:rFonts w:ascii="標楷體" w:eastAsia="標楷體" w:hAnsi="標楷體" w:cs="標楷體" w:hint="eastAsia"/>
          <w:color w:val="000000"/>
        </w:rPr>
        <w:t>表面</w:t>
      </w:r>
      <w:r w:rsidR="00E3347A">
        <w:rPr>
          <w:rFonts w:ascii="標楷體" w:eastAsia="標楷體" w:hAnsi="標楷體" w:cs="標楷體" w:hint="eastAsia"/>
          <w:color w:val="000000"/>
        </w:rPr>
        <w:t>凹凸傾斜情況</w:t>
      </w:r>
      <w:r w:rsidR="0071233B" w:rsidRPr="00136D09">
        <w:rPr>
          <w:rFonts w:ascii="標楷體" w:eastAsia="標楷體" w:hAnsi="標楷體" w:cs="標楷體" w:hint="eastAsia"/>
          <w:color w:val="000000"/>
        </w:rPr>
        <w:t>。</w:t>
      </w:r>
    </w:p>
    <w:p w:rsidR="0071233B" w:rsidRPr="00136D09" w:rsidRDefault="00B65940" w:rsidP="00950936">
      <w:pPr>
        <w:pStyle w:val="3"/>
        <w:shd w:val="clear" w:color="auto" w:fill="FFFFFF"/>
        <w:spacing w:beforeLines="50" w:before="180" w:beforeAutospacing="0" w:afterLines="50" w:after="180" w:afterAutospacing="0" w:line="240" w:lineRule="atLeast"/>
        <w:jc w:val="center"/>
        <w:rPr>
          <w:rFonts w:ascii="標楷體" w:eastAsia="標楷體" w:hAnsi="標楷體" w:cs="Times New Roman"/>
          <w:b w:val="0"/>
          <w:bCs w:val="0"/>
          <w:color w:val="000000"/>
          <w:sz w:val="24"/>
          <w:szCs w:val="24"/>
        </w:rPr>
      </w:pPr>
      <w:r>
        <w:rPr>
          <w:rFonts w:ascii="標楷體" w:eastAsia="標楷體" w:hAnsi="標楷體" w:cs="Times New Roman"/>
          <w:b w:val="0"/>
          <w:bCs w:val="0"/>
          <w:color w:val="000000"/>
          <w:sz w:val="24"/>
          <w:szCs w:val="24"/>
        </w:rPr>
        <w:pict>
          <v:shape id="_x0000_i1032" type="#_x0000_t75" style="width:412.5pt;height:276.75pt">
            <v:imagedata r:id="rId10" o:title="03"/>
          </v:shape>
        </w:pict>
      </w:r>
    </w:p>
    <w:p w:rsidR="0071233B" w:rsidRPr="00E3347A" w:rsidRDefault="00E3347A" w:rsidP="00950936">
      <w:pPr>
        <w:pStyle w:val="3"/>
        <w:shd w:val="clear" w:color="auto" w:fill="FFFFFF"/>
        <w:spacing w:beforeLines="50" w:before="180" w:beforeAutospacing="0" w:afterLines="50" w:after="180" w:afterAutospacing="0" w:line="240" w:lineRule="atLeast"/>
        <w:jc w:val="center"/>
        <w:rPr>
          <w:rFonts w:ascii="標楷體" w:eastAsia="標楷體" w:hAnsi="標楷體" w:cs="Times New Roman"/>
          <w:bCs w:val="0"/>
          <w:color w:val="000000"/>
          <w:sz w:val="24"/>
          <w:szCs w:val="24"/>
        </w:rPr>
      </w:pPr>
      <w:r w:rsidRPr="00E3347A">
        <w:rPr>
          <w:rFonts w:ascii="標楷體" w:eastAsia="標楷體" w:hAnsi="標楷體" w:cs="標楷體" w:hint="eastAsia"/>
          <w:color w:val="000000"/>
          <w:sz w:val="24"/>
          <w:szCs w:val="24"/>
        </w:rPr>
        <w:t>光學平鏡</w:t>
      </w:r>
    </w:p>
    <w:p w:rsidR="0071233B" w:rsidRPr="00136D09" w:rsidRDefault="0071233B" w:rsidP="007368E4">
      <w:pPr>
        <w:pStyle w:val="3"/>
        <w:shd w:val="clear" w:color="auto" w:fill="FFFFFF"/>
        <w:spacing w:before="0" w:beforeAutospacing="0" w:after="0" w:afterAutospacing="0"/>
        <w:rPr>
          <w:rFonts w:ascii="標楷體" w:eastAsia="標楷體" w:hAnsi="標楷體" w:cs="Times New Roman"/>
          <w:color w:val="000000"/>
          <w:sz w:val="24"/>
          <w:szCs w:val="24"/>
        </w:rPr>
      </w:pPr>
      <w:r w:rsidRPr="00136D09">
        <w:rPr>
          <w:rFonts w:ascii="標楷體" w:eastAsia="標楷體" w:hAnsi="標楷體" w:cs="標楷體"/>
          <w:color w:val="000000"/>
          <w:sz w:val="24"/>
          <w:szCs w:val="24"/>
        </w:rPr>
        <w:t>4.</w:t>
      </w:r>
      <w:proofErr w:type="gramStart"/>
      <w:r w:rsidR="00BA404B">
        <w:rPr>
          <w:rFonts w:ascii="標楷體" w:eastAsia="標楷體" w:hAnsi="標楷體" w:cs="標楷體" w:hint="eastAsia"/>
          <w:color w:val="000000"/>
          <w:sz w:val="24"/>
          <w:szCs w:val="24"/>
        </w:rPr>
        <w:t>表面粗度計</w:t>
      </w:r>
      <w:proofErr w:type="gramEnd"/>
    </w:p>
    <w:p w:rsidR="0071233B" w:rsidRDefault="00BA404B" w:rsidP="00950936">
      <w:pPr>
        <w:snapToGrid w:val="0"/>
        <w:spacing w:line="400" w:lineRule="exact"/>
        <w:ind w:firstLineChars="150" w:firstLine="360"/>
        <w:jc w:val="both"/>
        <w:rPr>
          <w:rFonts w:ascii="標楷體" w:eastAsia="標楷體" w:hAnsi="標楷體" w:cs="標楷體"/>
          <w:color w:val="000000"/>
        </w:rPr>
      </w:pPr>
      <w:proofErr w:type="gramStart"/>
      <w:r>
        <w:rPr>
          <w:rFonts w:ascii="標楷體" w:eastAsia="標楷體" w:hAnsi="標楷體" w:cs="標楷體" w:hint="eastAsia"/>
          <w:color w:val="000000"/>
        </w:rPr>
        <w:t>表面粗度計</w:t>
      </w:r>
      <w:proofErr w:type="gramEnd"/>
      <w:r w:rsidR="0071233B" w:rsidRPr="00136D09">
        <w:rPr>
          <w:rFonts w:ascii="標楷體" w:eastAsia="標楷體" w:hAnsi="標楷體" w:cs="標楷體"/>
          <w:color w:val="000000"/>
        </w:rPr>
        <w:t>1</w:t>
      </w:r>
      <w:r w:rsidR="0071233B" w:rsidRPr="00136D09">
        <w:rPr>
          <w:rFonts w:ascii="標楷體" w:eastAsia="標楷體" w:hAnsi="標楷體" w:cs="標楷體" w:hint="eastAsia"/>
          <w:color w:val="000000"/>
        </w:rPr>
        <w:t>台</w:t>
      </w:r>
      <w:r w:rsidR="0071233B" w:rsidRPr="00136D09">
        <w:rPr>
          <w:rFonts w:ascii="標楷體" w:eastAsia="標楷體" w:hAnsi="標楷體" w:cs="標楷體" w:hint="eastAsia"/>
          <w:b/>
          <w:bCs/>
          <w:color w:val="000000"/>
        </w:rPr>
        <w:t>，</w:t>
      </w:r>
      <w:r w:rsidR="0071233B" w:rsidRPr="00121789">
        <w:rPr>
          <w:rFonts w:ascii="標楷體" w:eastAsia="標楷體" w:hAnsi="標楷體" w:cs="標楷體" w:hint="eastAsia"/>
          <w:color w:val="000000"/>
        </w:rPr>
        <w:t>量測</w:t>
      </w:r>
      <w:r w:rsidR="00912B02">
        <w:rPr>
          <w:rFonts w:ascii="標楷體" w:eastAsia="標楷體" w:hAnsi="標楷體" w:cs="標楷體" w:hint="eastAsia"/>
          <w:color w:val="000000"/>
        </w:rPr>
        <w:t>工件表面粗糙度情況</w:t>
      </w:r>
      <w:r w:rsidR="00912B02" w:rsidRPr="00136D09">
        <w:rPr>
          <w:rFonts w:ascii="標楷體" w:eastAsia="標楷體" w:hAnsi="標楷體" w:cs="標楷體" w:hint="eastAsia"/>
          <w:color w:val="000000"/>
        </w:rPr>
        <w:t>。</w:t>
      </w:r>
      <w:r w:rsidR="0071233B" w:rsidRPr="00136D09">
        <w:rPr>
          <w:rFonts w:ascii="標楷體" w:eastAsia="標楷體" w:hAnsi="標楷體" w:cs="標楷體" w:hint="eastAsia"/>
          <w:color w:val="000000"/>
        </w:rPr>
        <w:t>。</w:t>
      </w:r>
    </w:p>
    <w:p w:rsidR="00BA404B" w:rsidRDefault="00B65940" w:rsidP="00B65940">
      <w:pPr>
        <w:pStyle w:val="ab"/>
      </w:pPr>
      <w:r>
        <w:pict>
          <v:shape id="_x0000_i1033" type="#_x0000_t75" style="width:297.75pt;height:234pt">
            <v:imagedata r:id="rId11" o:title="04"/>
          </v:shape>
        </w:pict>
      </w:r>
    </w:p>
    <w:p w:rsidR="00BA404B" w:rsidRDefault="00BA404B" w:rsidP="00950936">
      <w:pPr>
        <w:snapToGrid w:val="0"/>
        <w:spacing w:line="400" w:lineRule="exact"/>
        <w:ind w:firstLineChars="150" w:firstLine="360"/>
        <w:jc w:val="both"/>
        <w:rPr>
          <w:rFonts w:ascii="標楷體" w:eastAsia="標楷體" w:hAnsi="標楷體" w:cs="標楷體"/>
          <w:color w:val="000000"/>
        </w:rPr>
      </w:pPr>
    </w:p>
    <w:p w:rsidR="0071233B" w:rsidRPr="00280087" w:rsidRDefault="00BA404B" w:rsidP="008408B6">
      <w:pPr>
        <w:snapToGrid w:val="0"/>
        <w:spacing w:line="400" w:lineRule="exact"/>
        <w:jc w:val="center"/>
        <w:rPr>
          <w:rFonts w:ascii="標楷體" w:eastAsia="標楷體" w:hAnsi="標楷體" w:cs="Times New Roman"/>
          <w:b/>
          <w:color w:val="000000"/>
          <w:kern w:val="0"/>
        </w:rPr>
      </w:pPr>
      <w:proofErr w:type="gramStart"/>
      <w:r w:rsidRPr="00280087">
        <w:rPr>
          <w:rFonts w:ascii="標楷體" w:eastAsia="標楷體" w:hAnsi="標楷體" w:cs="標楷體" w:hint="eastAsia"/>
          <w:b/>
          <w:color w:val="000000"/>
        </w:rPr>
        <w:lastRenderedPageBreak/>
        <w:t>表面粗度</w:t>
      </w:r>
      <w:r w:rsidR="00912B02" w:rsidRPr="00280087">
        <w:rPr>
          <w:rFonts w:ascii="標楷體" w:eastAsia="標楷體" w:hAnsi="標楷體" w:cs="標楷體" w:hint="eastAsia"/>
          <w:b/>
          <w:color w:val="000000"/>
        </w:rPr>
        <w:t>計</w:t>
      </w:r>
      <w:proofErr w:type="gramEnd"/>
    </w:p>
    <w:p w:rsidR="0071233B" w:rsidRPr="00136D09" w:rsidRDefault="0071233B" w:rsidP="000E48A7">
      <w:pPr>
        <w:snapToGrid w:val="0"/>
        <w:spacing w:line="400" w:lineRule="exact"/>
        <w:jc w:val="both"/>
        <w:rPr>
          <w:rFonts w:ascii="標楷體" w:eastAsia="標楷體" w:hAnsi="標楷體" w:cs="Times New Roman"/>
          <w:b/>
          <w:bCs/>
          <w:color w:val="000000"/>
        </w:rPr>
      </w:pPr>
      <w:r w:rsidRPr="00136D09">
        <w:rPr>
          <w:rFonts w:ascii="標楷體" w:eastAsia="標楷體" w:hAnsi="標楷體" w:cs="標楷體"/>
          <w:b/>
          <w:bCs/>
          <w:color w:val="000000"/>
          <w:kern w:val="0"/>
        </w:rPr>
        <w:t>5.</w:t>
      </w:r>
      <w:proofErr w:type="gramStart"/>
      <w:r w:rsidR="00365E7A">
        <w:rPr>
          <w:rFonts w:ascii="標楷體" w:eastAsia="標楷體" w:hAnsi="標楷體" w:cs="標楷體" w:hint="eastAsia"/>
          <w:b/>
          <w:bCs/>
          <w:color w:val="000000"/>
        </w:rPr>
        <w:t>真直度</w:t>
      </w:r>
      <w:proofErr w:type="gramEnd"/>
      <w:r w:rsidR="00365E7A" w:rsidRPr="00136D09">
        <w:rPr>
          <w:rFonts w:ascii="標楷體" w:eastAsia="標楷體" w:hAnsi="標楷體" w:cs="標楷體" w:hint="eastAsia"/>
          <w:color w:val="000000"/>
        </w:rPr>
        <w:t>、</w:t>
      </w:r>
      <w:proofErr w:type="gramStart"/>
      <w:r w:rsidR="00365E7A">
        <w:rPr>
          <w:rFonts w:ascii="標楷體" w:eastAsia="標楷體" w:hAnsi="標楷體" w:cs="標楷體" w:hint="eastAsia"/>
          <w:b/>
          <w:bCs/>
          <w:color w:val="000000"/>
        </w:rPr>
        <w:t>真平度</w:t>
      </w:r>
      <w:proofErr w:type="gramEnd"/>
      <w:r w:rsidR="00365E7A" w:rsidRPr="00136D09">
        <w:rPr>
          <w:rFonts w:ascii="標楷體" w:eastAsia="標楷體" w:hAnsi="標楷體" w:cs="標楷體" w:hint="eastAsia"/>
          <w:color w:val="000000"/>
        </w:rPr>
        <w:t>、</w:t>
      </w:r>
      <w:r w:rsidR="00365E7A">
        <w:rPr>
          <w:rFonts w:ascii="標楷體" w:eastAsia="標楷體" w:hAnsi="標楷體" w:cs="標楷體" w:hint="eastAsia"/>
          <w:b/>
          <w:bCs/>
          <w:color w:val="000000"/>
        </w:rPr>
        <w:t>垂直度</w:t>
      </w:r>
      <w:r w:rsidR="00365E7A" w:rsidRPr="00136D09">
        <w:rPr>
          <w:rFonts w:ascii="標楷體" w:eastAsia="標楷體" w:hAnsi="標楷體" w:cs="標楷體" w:hint="eastAsia"/>
          <w:color w:val="000000"/>
        </w:rPr>
        <w:t>、</w:t>
      </w:r>
      <w:r w:rsidR="00365E7A">
        <w:rPr>
          <w:rFonts w:ascii="標楷體" w:eastAsia="標楷體" w:hAnsi="標楷體" w:cs="標楷體" w:hint="eastAsia"/>
          <w:b/>
          <w:bCs/>
          <w:color w:val="000000"/>
        </w:rPr>
        <w:t>平行度檢測</w:t>
      </w:r>
    </w:p>
    <w:p w:rsidR="0071233B" w:rsidRPr="00136D09" w:rsidRDefault="00365E7A" w:rsidP="00950936">
      <w:pPr>
        <w:pStyle w:val="Web"/>
        <w:shd w:val="clear" w:color="auto" w:fill="FFFFFF"/>
        <w:spacing w:before="120" w:beforeAutospacing="0" w:after="120" w:afterAutospacing="0"/>
        <w:ind w:firstLineChars="150" w:firstLine="360"/>
        <w:rPr>
          <w:rFonts w:ascii="標楷體" w:eastAsia="標楷體" w:hAnsi="標楷體" w:cs="Times New Roman"/>
          <w:color w:val="000000"/>
        </w:rPr>
      </w:pPr>
      <w:r>
        <w:rPr>
          <w:rFonts w:ascii="標楷體" w:eastAsia="標楷體" w:hAnsi="標楷體" w:cs="標楷體" w:hint="eastAsia"/>
          <w:color w:val="000000"/>
        </w:rPr>
        <w:t>花崗石平台及</w:t>
      </w:r>
      <w:proofErr w:type="gramStart"/>
      <w:r>
        <w:rPr>
          <w:rFonts w:ascii="標楷體" w:eastAsia="標楷體" w:hAnsi="標楷體" w:cs="標楷體" w:hint="eastAsia"/>
          <w:color w:val="000000"/>
        </w:rPr>
        <w:t>量規套組</w:t>
      </w:r>
      <w:proofErr w:type="gramEnd"/>
      <w:r w:rsidR="0071233B" w:rsidRPr="00136D09">
        <w:rPr>
          <w:rFonts w:ascii="標楷體" w:eastAsia="標楷體" w:hAnsi="標楷體" w:cs="標楷體" w:hint="eastAsia"/>
          <w:color w:val="000000"/>
        </w:rPr>
        <w:t>，可進行</w:t>
      </w:r>
      <w:r>
        <w:rPr>
          <w:rFonts w:ascii="標楷體" w:eastAsia="標楷體" w:hAnsi="標楷體" w:cs="標楷體" w:hint="eastAsia"/>
          <w:color w:val="000000"/>
        </w:rPr>
        <w:t>工件</w:t>
      </w:r>
      <w:r w:rsidR="0071233B" w:rsidRPr="00136D09">
        <w:rPr>
          <w:rFonts w:ascii="標楷體" w:eastAsia="標楷體" w:hAnsi="標楷體" w:cs="標楷體" w:hint="eastAsia"/>
          <w:color w:val="000000"/>
        </w:rPr>
        <w:t>的各種</w:t>
      </w:r>
      <w:proofErr w:type="gramStart"/>
      <w:r w:rsidRPr="00365E7A">
        <w:rPr>
          <w:rFonts w:ascii="標楷體" w:eastAsia="標楷體" w:hAnsi="標楷體" w:cs="標楷體" w:hint="eastAsia"/>
          <w:bCs/>
          <w:color w:val="000000"/>
        </w:rPr>
        <w:t>真直度</w:t>
      </w:r>
      <w:proofErr w:type="gramEnd"/>
      <w:r w:rsidRPr="00365E7A">
        <w:rPr>
          <w:rFonts w:ascii="標楷體" w:eastAsia="標楷體" w:hAnsi="標楷體" w:cs="標楷體" w:hint="eastAsia"/>
          <w:color w:val="000000"/>
        </w:rPr>
        <w:t>、</w:t>
      </w:r>
      <w:proofErr w:type="gramStart"/>
      <w:r w:rsidRPr="00365E7A">
        <w:rPr>
          <w:rFonts w:ascii="標楷體" w:eastAsia="標楷體" w:hAnsi="標楷體" w:cs="標楷體" w:hint="eastAsia"/>
          <w:bCs/>
          <w:color w:val="000000"/>
        </w:rPr>
        <w:t>真平度</w:t>
      </w:r>
      <w:proofErr w:type="gramEnd"/>
      <w:r w:rsidRPr="00365E7A">
        <w:rPr>
          <w:rFonts w:ascii="標楷體" w:eastAsia="標楷體" w:hAnsi="標楷體" w:cs="標楷體" w:hint="eastAsia"/>
          <w:color w:val="000000"/>
        </w:rPr>
        <w:t>、</w:t>
      </w:r>
      <w:r w:rsidRPr="00365E7A">
        <w:rPr>
          <w:rFonts w:ascii="標楷體" w:eastAsia="標楷體" w:hAnsi="標楷體" w:cs="標楷體" w:hint="eastAsia"/>
          <w:bCs/>
          <w:color w:val="000000"/>
        </w:rPr>
        <w:t>垂直度</w:t>
      </w:r>
      <w:r w:rsidRPr="00365E7A">
        <w:rPr>
          <w:rFonts w:ascii="標楷體" w:eastAsia="標楷體" w:hAnsi="標楷體" w:cs="標楷體" w:hint="eastAsia"/>
          <w:color w:val="000000"/>
        </w:rPr>
        <w:t>、</w:t>
      </w:r>
      <w:r w:rsidRPr="00365E7A">
        <w:rPr>
          <w:rFonts w:ascii="標楷體" w:eastAsia="標楷體" w:hAnsi="標楷體" w:cs="標楷體" w:hint="eastAsia"/>
          <w:bCs/>
          <w:color w:val="000000"/>
        </w:rPr>
        <w:t>平行度檢測</w:t>
      </w:r>
      <w:r w:rsidR="0071233B" w:rsidRPr="00365E7A">
        <w:rPr>
          <w:rFonts w:ascii="標楷體" w:eastAsia="標楷體" w:hAnsi="標楷體" w:cs="標楷體" w:hint="eastAsia"/>
          <w:color w:val="000000"/>
        </w:rPr>
        <w:t>。</w:t>
      </w:r>
    </w:p>
    <w:p w:rsidR="0071233B" w:rsidRPr="00136D09" w:rsidRDefault="00B65940" w:rsidP="00950936">
      <w:pPr>
        <w:pStyle w:val="Web"/>
        <w:shd w:val="clear" w:color="auto" w:fill="FFFFFF"/>
        <w:spacing w:beforeLines="50" w:before="180" w:beforeAutospacing="0" w:afterLines="50" w:after="180" w:afterAutospacing="0" w:line="240" w:lineRule="atLeast"/>
        <w:ind w:left="360"/>
        <w:jc w:val="center"/>
        <w:rPr>
          <w:rFonts w:ascii="標楷體" w:eastAsia="標楷體" w:hAnsi="標楷體" w:cs="Times New Roman"/>
          <w:color w:val="000000"/>
        </w:rPr>
      </w:pPr>
      <w:r>
        <w:rPr>
          <w:rFonts w:ascii="標楷體" w:eastAsia="標楷體" w:hAnsi="標楷體"/>
          <w:noProof/>
          <w:sz w:val="36"/>
          <w:szCs w:val="36"/>
        </w:rPr>
        <w:pict>
          <v:shape id="圖片 2" o:spid="_x0000_i1025" type="#_x0000_t75" style="width:357.75pt;height:241.5pt;visibility:visible">
            <v:imagedata r:id="rId12" o:title=""/>
          </v:shape>
        </w:pict>
      </w:r>
      <w:r>
        <w:rPr>
          <w:rFonts w:ascii="標楷體" w:eastAsia="標楷體" w:hAnsi="標楷體" w:cs="Times New Roman"/>
          <w:noProof/>
          <w:kern w:val="2"/>
          <w:sz w:val="36"/>
          <w:szCs w:val="36"/>
        </w:rPr>
        <w:pict>
          <v:shape id="_x0000_i1026" type="#_x0000_t75" style="width:359.25pt;height:270pt">
            <v:imagedata r:id="rId13" o:title=""/>
          </v:shape>
        </w:pict>
      </w:r>
    </w:p>
    <w:p w:rsidR="00B65940" w:rsidRDefault="00B65940" w:rsidP="00950936">
      <w:pPr>
        <w:pStyle w:val="Web"/>
        <w:shd w:val="clear" w:color="auto" w:fill="FFFFFF"/>
        <w:spacing w:beforeLines="50" w:before="180" w:beforeAutospacing="0" w:afterLines="50" w:after="180" w:afterAutospacing="0" w:line="240" w:lineRule="atLeast"/>
        <w:ind w:left="360"/>
        <w:jc w:val="center"/>
        <w:rPr>
          <w:rFonts w:ascii="標楷體" w:eastAsia="標楷體" w:hAnsi="標楷體" w:cs="標楷體" w:hint="eastAsia"/>
          <w:b/>
          <w:color w:val="000000"/>
        </w:rPr>
      </w:pPr>
    </w:p>
    <w:p w:rsidR="00B65940" w:rsidRDefault="00B65940" w:rsidP="00950936">
      <w:pPr>
        <w:pStyle w:val="Web"/>
        <w:shd w:val="clear" w:color="auto" w:fill="FFFFFF"/>
        <w:spacing w:beforeLines="50" w:before="180" w:beforeAutospacing="0" w:afterLines="50" w:after="180" w:afterAutospacing="0" w:line="240" w:lineRule="atLeast"/>
        <w:ind w:left="360"/>
        <w:jc w:val="center"/>
        <w:rPr>
          <w:rFonts w:ascii="標楷體" w:eastAsia="標楷體" w:hAnsi="標楷體" w:cs="標楷體" w:hint="eastAsia"/>
          <w:b/>
          <w:color w:val="000000"/>
        </w:rPr>
      </w:pPr>
    </w:p>
    <w:p w:rsidR="0071233B" w:rsidRPr="00EA3647" w:rsidRDefault="00EA3647" w:rsidP="00950936">
      <w:pPr>
        <w:pStyle w:val="Web"/>
        <w:shd w:val="clear" w:color="auto" w:fill="FFFFFF"/>
        <w:spacing w:beforeLines="50" w:before="180" w:beforeAutospacing="0" w:afterLines="50" w:after="180" w:afterAutospacing="0" w:line="240" w:lineRule="atLeast"/>
        <w:ind w:left="360"/>
        <w:jc w:val="center"/>
        <w:rPr>
          <w:rFonts w:ascii="標楷體" w:eastAsia="標楷體" w:hAnsi="標楷體" w:cs="Times New Roman"/>
          <w:b/>
          <w:color w:val="000000"/>
        </w:rPr>
      </w:pPr>
      <w:r w:rsidRPr="00EA3647">
        <w:rPr>
          <w:rFonts w:ascii="標楷體" w:eastAsia="標楷體" w:hAnsi="標楷體" w:cs="標楷體" w:hint="eastAsia"/>
          <w:b/>
          <w:color w:val="000000"/>
        </w:rPr>
        <w:lastRenderedPageBreak/>
        <w:t>花崗石平台及量規套組</w:t>
      </w:r>
    </w:p>
    <w:p w:rsidR="00C418AE" w:rsidRPr="00136D09" w:rsidRDefault="00C418AE" w:rsidP="00C418AE">
      <w:pPr>
        <w:pStyle w:val="a3"/>
        <w:snapToGrid w:val="0"/>
        <w:spacing w:line="400" w:lineRule="exact"/>
        <w:ind w:leftChars="0" w:left="0"/>
        <w:jc w:val="both"/>
        <w:rPr>
          <w:rFonts w:ascii="標楷體" w:eastAsia="標楷體" w:hAnsi="標楷體" w:cs="Times New Roman"/>
          <w:b/>
          <w:bCs/>
          <w:color w:val="000000"/>
          <w:kern w:val="0"/>
        </w:rPr>
      </w:pPr>
      <w:bookmarkStart w:id="0" w:name="_GoBack"/>
      <w:bookmarkEnd w:id="0"/>
      <w:r w:rsidRPr="00136D09">
        <w:rPr>
          <w:rFonts w:ascii="標楷體" w:eastAsia="標楷體" w:hAnsi="標楷體" w:cs="標楷體"/>
          <w:b/>
          <w:bCs/>
          <w:color w:val="000000"/>
          <w:kern w:val="0"/>
        </w:rPr>
        <w:t>6.</w:t>
      </w:r>
      <w:r w:rsidR="005E6AD0">
        <w:rPr>
          <w:rFonts w:ascii="標楷體" w:eastAsia="標楷體" w:hAnsi="標楷體" w:cs="標楷體" w:hint="eastAsia"/>
          <w:b/>
          <w:bCs/>
          <w:color w:val="000000"/>
          <w:kern w:val="0"/>
        </w:rPr>
        <w:t>正弦桿角度與錐度量測</w:t>
      </w:r>
    </w:p>
    <w:p w:rsidR="00C418AE" w:rsidRPr="00136D09" w:rsidRDefault="00C418AE" w:rsidP="00C418AE">
      <w:pPr>
        <w:pStyle w:val="a3"/>
        <w:snapToGrid w:val="0"/>
        <w:spacing w:line="400" w:lineRule="exact"/>
        <w:ind w:leftChars="0" w:left="0" w:firstLineChars="200" w:firstLine="480"/>
        <w:jc w:val="both"/>
        <w:rPr>
          <w:rFonts w:ascii="標楷體" w:eastAsia="標楷體" w:hAnsi="標楷體" w:cs="Times New Roman"/>
          <w:color w:val="000000"/>
        </w:rPr>
      </w:pPr>
      <w:r w:rsidRPr="00136D09">
        <w:rPr>
          <w:rFonts w:ascii="標楷體" w:eastAsia="標楷體" w:hAnsi="標楷體" w:cs="標楷體" w:hint="eastAsia"/>
          <w:color w:val="000000"/>
        </w:rPr>
        <w:t>包括</w:t>
      </w:r>
      <w:r w:rsidR="005E6AD0">
        <w:rPr>
          <w:rFonts w:ascii="標楷體" w:eastAsia="標楷體" w:hAnsi="標楷體" w:cs="標楷體" w:hint="eastAsia"/>
          <w:color w:val="000000"/>
        </w:rPr>
        <w:t>正弦</w:t>
      </w:r>
      <w:proofErr w:type="gramStart"/>
      <w:r w:rsidR="005E6AD0">
        <w:rPr>
          <w:rFonts w:ascii="標楷體" w:eastAsia="標楷體" w:hAnsi="標楷體" w:cs="標楷體" w:hint="eastAsia"/>
          <w:color w:val="000000"/>
        </w:rPr>
        <w:t>桿</w:t>
      </w:r>
      <w:proofErr w:type="gramEnd"/>
      <w:r w:rsidR="005E6AD0">
        <w:rPr>
          <w:rFonts w:ascii="標楷體" w:eastAsia="標楷體" w:hAnsi="標楷體" w:cs="標楷體" w:hint="eastAsia"/>
          <w:color w:val="000000"/>
        </w:rPr>
        <w:t>、</w:t>
      </w:r>
      <w:proofErr w:type="gramStart"/>
      <w:r w:rsidR="005E6AD0">
        <w:rPr>
          <w:rFonts w:ascii="標楷體" w:eastAsia="標楷體" w:hAnsi="標楷體" w:cs="標楷體" w:hint="eastAsia"/>
          <w:color w:val="000000"/>
        </w:rPr>
        <w:t>精測塊規</w:t>
      </w:r>
      <w:proofErr w:type="gramEnd"/>
      <w:r w:rsidR="005E6AD0">
        <w:rPr>
          <w:rFonts w:ascii="標楷體" w:eastAsia="標楷體" w:hAnsi="標楷體" w:cs="標楷體" w:hint="eastAsia"/>
          <w:color w:val="000000"/>
        </w:rPr>
        <w:t>與量</w:t>
      </w:r>
      <w:proofErr w:type="gramStart"/>
      <w:r w:rsidR="005E6AD0">
        <w:rPr>
          <w:rFonts w:ascii="標楷體" w:eastAsia="標楷體" w:hAnsi="標楷體" w:cs="標楷體" w:hint="eastAsia"/>
          <w:color w:val="000000"/>
        </w:rPr>
        <w:t>錶</w:t>
      </w:r>
      <w:proofErr w:type="gramEnd"/>
      <w:r w:rsidR="005E6AD0">
        <w:rPr>
          <w:rFonts w:ascii="標楷體" w:eastAsia="標楷體" w:hAnsi="標楷體" w:cs="標楷體" w:hint="eastAsia"/>
          <w:color w:val="000000"/>
        </w:rPr>
        <w:t>等機構，</w:t>
      </w:r>
      <w:r>
        <w:rPr>
          <w:rFonts w:ascii="標楷體" w:eastAsia="標楷體" w:hAnsi="標楷體" w:cs="標楷體" w:hint="eastAsia"/>
          <w:color w:val="000000"/>
        </w:rPr>
        <w:t>精密</w:t>
      </w:r>
      <w:r w:rsidR="005E6AD0">
        <w:rPr>
          <w:rFonts w:ascii="標楷體" w:eastAsia="標楷體" w:hAnsi="標楷體" w:cs="標楷體" w:hint="eastAsia"/>
          <w:color w:val="000000"/>
        </w:rPr>
        <w:t>量測</w:t>
      </w:r>
      <w:r>
        <w:rPr>
          <w:rFonts w:ascii="標楷體" w:eastAsia="標楷體" w:hAnsi="標楷體" w:cs="標楷體" w:hint="eastAsia"/>
          <w:color w:val="000000"/>
        </w:rPr>
        <w:t>零件之幾何形狀</w:t>
      </w:r>
      <w:r w:rsidR="005E6AD0">
        <w:rPr>
          <w:rFonts w:ascii="標楷體" w:eastAsia="標楷體" w:hAnsi="標楷體" w:cs="標楷體" w:hint="eastAsia"/>
          <w:color w:val="000000"/>
        </w:rPr>
        <w:t>角度</w:t>
      </w:r>
      <w:proofErr w:type="gramStart"/>
      <w:r w:rsidR="005E6AD0">
        <w:rPr>
          <w:rFonts w:ascii="標楷體" w:eastAsia="標楷體" w:hAnsi="標楷體" w:cs="標楷體" w:hint="eastAsia"/>
          <w:color w:val="000000"/>
        </w:rPr>
        <w:t>與錐度</w:t>
      </w:r>
      <w:proofErr w:type="gramEnd"/>
      <w:r>
        <w:rPr>
          <w:rFonts w:ascii="標楷體" w:eastAsia="標楷體" w:hAnsi="標楷體" w:cs="標楷體" w:hint="eastAsia"/>
          <w:color w:val="000000"/>
        </w:rPr>
        <w:t>檢驗。</w:t>
      </w:r>
    </w:p>
    <w:p w:rsidR="00C418AE" w:rsidRPr="00136D09" w:rsidRDefault="00B65940" w:rsidP="005E6AD0">
      <w:pPr>
        <w:rPr>
          <w:rFonts w:ascii="標楷體" w:eastAsia="標楷體" w:hAnsi="標楷體" w:cs="Times New Roman"/>
          <w:color w:val="000000"/>
        </w:rPr>
      </w:pPr>
      <w:r>
        <w:rPr>
          <w:rFonts w:ascii="標楷體" w:eastAsia="標楷體" w:hAnsi="標楷體" w:cs="Times New Roman"/>
          <w:noProof/>
          <w:sz w:val="36"/>
          <w:szCs w:val="36"/>
        </w:rPr>
        <w:pict>
          <v:shape id="圖片 1" o:spid="_x0000_i1027" type="#_x0000_t75" style="width:202.5pt;height:147pt;visibility:visible">
            <v:imagedata r:id="rId14" o:title=""/>
          </v:shape>
        </w:pict>
      </w:r>
      <w:r w:rsidR="00C418AE">
        <w:rPr>
          <w:rFonts w:ascii="標楷體" w:eastAsia="標楷體" w:hAnsi="標楷體" w:cs="Times New Roman" w:hint="eastAsia"/>
          <w:noProof/>
          <w:sz w:val="36"/>
          <w:szCs w:val="36"/>
        </w:rPr>
        <w:t xml:space="preserve"> </w:t>
      </w:r>
      <w:r>
        <w:rPr>
          <w:rFonts w:ascii="標楷體" w:eastAsia="標楷體" w:hAnsi="標楷體" w:cs="Times New Roman"/>
          <w:noProof/>
          <w:sz w:val="36"/>
          <w:szCs w:val="36"/>
        </w:rPr>
        <w:pict>
          <v:shape id="圖片 3" o:spid="_x0000_i1028" type="#_x0000_t75" style="width:193.5pt;height:145.5pt;visibility:visible">
            <v:imagedata r:id="rId15" o:title=""/>
          </v:shape>
        </w:pict>
      </w:r>
    </w:p>
    <w:p w:rsidR="00C418AE" w:rsidRPr="00136D09" w:rsidRDefault="00C418AE" w:rsidP="00C418AE">
      <w:pPr>
        <w:jc w:val="center"/>
        <w:rPr>
          <w:rFonts w:ascii="標楷體" w:eastAsia="標楷體" w:hAnsi="標楷體" w:cs="Times New Roman"/>
          <w:b/>
          <w:bCs/>
          <w:color w:val="000000"/>
        </w:rPr>
      </w:pPr>
      <w:r>
        <w:rPr>
          <w:rFonts w:ascii="標楷體" w:eastAsia="標楷體" w:hAnsi="標楷體" w:cs="標楷體" w:hint="eastAsia"/>
          <w:b/>
          <w:bCs/>
          <w:color w:val="000000"/>
          <w:kern w:val="0"/>
        </w:rPr>
        <w:t>正弦</w:t>
      </w:r>
      <w:proofErr w:type="gramStart"/>
      <w:r>
        <w:rPr>
          <w:rFonts w:ascii="標楷體" w:eastAsia="標楷體" w:hAnsi="標楷體" w:cs="標楷體" w:hint="eastAsia"/>
          <w:b/>
          <w:bCs/>
          <w:color w:val="000000"/>
          <w:kern w:val="0"/>
        </w:rPr>
        <w:t>桿</w:t>
      </w:r>
      <w:proofErr w:type="gramEnd"/>
      <w:r>
        <w:rPr>
          <w:rFonts w:ascii="標楷體" w:eastAsia="標楷體" w:hAnsi="標楷體" w:cs="標楷體" w:hint="eastAsia"/>
          <w:b/>
          <w:bCs/>
          <w:color w:val="000000"/>
          <w:kern w:val="0"/>
        </w:rPr>
        <w:t>角度量測</w:t>
      </w:r>
    </w:p>
    <w:p w:rsidR="00C418AE" w:rsidRDefault="00C418AE" w:rsidP="00A345EE">
      <w:pPr>
        <w:pStyle w:val="a3"/>
        <w:snapToGrid w:val="0"/>
        <w:spacing w:line="400" w:lineRule="exact"/>
        <w:ind w:leftChars="0" w:left="0"/>
        <w:jc w:val="both"/>
        <w:rPr>
          <w:rFonts w:ascii="標楷體" w:eastAsia="標楷體" w:hAnsi="標楷體" w:cs="標楷體"/>
          <w:b/>
          <w:bCs/>
          <w:color w:val="000000"/>
          <w:kern w:val="0"/>
        </w:rPr>
      </w:pPr>
    </w:p>
    <w:p w:rsidR="00C418AE" w:rsidRDefault="000F2912" w:rsidP="00A345EE">
      <w:pPr>
        <w:pStyle w:val="a3"/>
        <w:snapToGrid w:val="0"/>
        <w:spacing w:line="400" w:lineRule="exact"/>
        <w:ind w:leftChars="0" w:left="0"/>
        <w:jc w:val="both"/>
        <w:rPr>
          <w:rFonts w:ascii="標楷體" w:eastAsia="標楷體" w:hAnsi="標楷體" w:cs="標楷體"/>
          <w:b/>
          <w:bCs/>
          <w:color w:val="000000"/>
          <w:kern w:val="0"/>
        </w:rPr>
      </w:pPr>
      <w:r>
        <w:rPr>
          <w:noProof/>
        </w:rPr>
        <w:pict>
          <v:shape id="_x0000_s1038" type="#_x0000_t75" style="position:absolute;left:0;text-align:left;margin-left:-7.95pt;margin-top:17pt;width:201.45pt;height:134.3pt;z-index:2;mso-position-horizontal-relative:text;mso-position-vertical-relative:text;mso-width-relative:page;mso-height-relative:page">
            <v:imagedata r:id="rId16" o:title=""/>
          </v:shape>
        </w:pict>
      </w:r>
      <w:r>
        <w:rPr>
          <w:noProof/>
        </w:rPr>
        <w:pict>
          <v:shape id="圖片 1" o:spid="_x0000_s1037" type="#_x0000_t75" style="position:absolute;left:0;text-align:left;margin-left:226.5pt;margin-top:16.15pt;width:206.05pt;height:139.6pt;z-index:1;visibility:visible;mso-position-horizontal-relative:text;mso-position-vertical-relative:text;mso-width-relative:page;mso-height-relative:page">
            <v:imagedata r:id="rId17" o:title=""/>
          </v:shape>
        </w:pict>
      </w:r>
    </w:p>
    <w:p w:rsidR="00C418AE" w:rsidRDefault="00C418AE" w:rsidP="00A345EE">
      <w:pPr>
        <w:pStyle w:val="a3"/>
        <w:snapToGrid w:val="0"/>
        <w:spacing w:line="400" w:lineRule="exact"/>
        <w:ind w:leftChars="0" w:left="0"/>
        <w:jc w:val="both"/>
        <w:rPr>
          <w:rFonts w:ascii="標楷體" w:eastAsia="標楷體" w:hAnsi="標楷體" w:cs="標楷體"/>
          <w:b/>
          <w:bCs/>
          <w:color w:val="000000"/>
          <w:kern w:val="0"/>
        </w:rPr>
      </w:pPr>
    </w:p>
    <w:p w:rsidR="00C418AE" w:rsidRDefault="00C418AE" w:rsidP="00A345EE">
      <w:pPr>
        <w:pStyle w:val="a3"/>
        <w:snapToGrid w:val="0"/>
        <w:spacing w:line="400" w:lineRule="exact"/>
        <w:ind w:leftChars="0" w:left="0"/>
        <w:jc w:val="both"/>
        <w:rPr>
          <w:rFonts w:ascii="標楷體" w:eastAsia="標楷體" w:hAnsi="標楷體" w:cs="標楷體"/>
          <w:b/>
          <w:bCs/>
          <w:color w:val="000000"/>
          <w:kern w:val="0"/>
        </w:rPr>
      </w:pPr>
    </w:p>
    <w:p w:rsidR="00C418AE" w:rsidRDefault="00C418AE" w:rsidP="00A345EE">
      <w:pPr>
        <w:pStyle w:val="a3"/>
        <w:snapToGrid w:val="0"/>
        <w:spacing w:line="400" w:lineRule="exact"/>
        <w:ind w:leftChars="0" w:left="0"/>
        <w:jc w:val="both"/>
        <w:rPr>
          <w:rFonts w:ascii="標楷體" w:eastAsia="標楷體" w:hAnsi="標楷體" w:cs="標楷體"/>
          <w:b/>
          <w:bCs/>
          <w:color w:val="000000"/>
          <w:kern w:val="0"/>
        </w:rPr>
      </w:pPr>
    </w:p>
    <w:p w:rsidR="00C418AE" w:rsidRDefault="00C418AE" w:rsidP="00A345EE">
      <w:pPr>
        <w:pStyle w:val="a3"/>
        <w:snapToGrid w:val="0"/>
        <w:spacing w:line="400" w:lineRule="exact"/>
        <w:ind w:leftChars="0" w:left="0"/>
        <w:jc w:val="both"/>
        <w:rPr>
          <w:rFonts w:ascii="標楷體" w:eastAsia="標楷體" w:hAnsi="標楷體" w:cs="標楷體"/>
          <w:b/>
          <w:bCs/>
          <w:color w:val="000000"/>
          <w:kern w:val="0"/>
        </w:rPr>
      </w:pPr>
    </w:p>
    <w:p w:rsidR="00C418AE" w:rsidRDefault="00C418AE" w:rsidP="00A345EE">
      <w:pPr>
        <w:pStyle w:val="a3"/>
        <w:snapToGrid w:val="0"/>
        <w:spacing w:line="400" w:lineRule="exact"/>
        <w:ind w:leftChars="0" w:left="0"/>
        <w:jc w:val="both"/>
        <w:rPr>
          <w:rFonts w:ascii="標楷體" w:eastAsia="標楷體" w:hAnsi="標楷體" w:cs="標楷體"/>
          <w:b/>
          <w:bCs/>
          <w:color w:val="000000"/>
          <w:kern w:val="0"/>
        </w:rPr>
      </w:pPr>
    </w:p>
    <w:p w:rsidR="00C418AE" w:rsidRDefault="00C418AE" w:rsidP="00A345EE">
      <w:pPr>
        <w:pStyle w:val="a3"/>
        <w:snapToGrid w:val="0"/>
        <w:spacing w:line="400" w:lineRule="exact"/>
        <w:ind w:leftChars="0" w:left="0"/>
        <w:jc w:val="both"/>
        <w:rPr>
          <w:rFonts w:ascii="標楷體" w:eastAsia="標楷體" w:hAnsi="標楷體" w:cs="標楷體"/>
          <w:b/>
          <w:bCs/>
          <w:color w:val="000000"/>
          <w:kern w:val="0"/>
        </w:rPr>
      </w:pPr>
      <w:r>
        <w:rPr>
          <w:rFonts w:ascii="標楷體" w:eastAsia="標楷體" w:hAnsi="標楷體" w:cs="標楷體" w:hint="eastAsia"/>
          <w:b/>
          <w:bCs/>
          <w:color w:val="000000"/>
          <w:kern w:val="0"/>
        </w:rPr>
        <w:t xml:space="preserve">  </w:t>
      </w:r>
    </w:p>
    <w:p w:rsidR="00C418AE" w:rsidRDefault="00C418AE" w:rsidP="00A345EE">
      <w:pPr>
        <w:pStyle w:val="a3"/>
        <w:snapToGrid w:val="0"/>
        <w:spacing w:line="400" w:lineRule="exact"/>
        <w:ind w:leftChars="0" w:left="0"/>
        <w:jc w:val="both"/>
        <w:rPr>
          <w:rFonts w:ascii="標楷體" w:eastAsia="標楷體" w:hAnsi="標楷體" w:cs="標楷體"/>
          <w:b/>
          <w:bCs/>
          <w:color w:val="000000"/>
          <w:kern w:val="0"/>
        </w:rPr>
      </w:pPr>
    </w:p>
    <w:p w:rsidR="00C418AE" w:rsidRDefault="005E6AD0" w:rsidP="005E6AD0">
      <w:pPr>
        <w:pStyle w:val="a3"/>
        <w:snapToGrid w:val="0"/>
        <w:spacing w:line="400" w:lineRule="exact"/>
        <w:ind w:leftChars="0" w:left="0"/>
        <w:jc w:val="center"/>
        <w:rPr>
          <w:rFonts w:ascii="標楷體" w:eastAsia="標楷體" w:hAnsi="標楷體" w:cs="標楷體"/>
          <w:b/>
          <w:bCs/>
          <w:color w:val="000000"/>
          <w:kern w:val="0"/>
        </w:rPr>
      </w:pPr>
      <w:proofErr w:type="gramStart"/>
      <w:r>
        <w:rPr>
          <w:rFonts w:ascii="標楷體" w:eastAsia="標楷體" w:hAnsi="標楷體" w:cs="標楷體" w:hint="eastAsia"/>
          <w:b/>
          <w:bCs/>
          <w:color w:val="000000"/>
          <w:kern w:val="0"/>
        </w:rPr>
        <w:t>錐</w:t>
      </w:r>
      <w:proofErr w:type="gramEnd"/>
      <w:r>
        <w:rPr>
          <w:rFonts w:ascii="標楷體" w:eastAsia="標楷體" w:hAnsi="標楷體" w:cs="標楷體" w:hint="eastAsia"/>
          <w:b/>
          <w:bCs/>
          <w:color w:val="000000"/>
          <w:kern w:val="0"/>
        </w:rPr>
        <w:t>度量測</w:t>
      </w:r>
    </w:p>
    <w:p w:rsidR="005E6AD0" w:rsidRPr="00136D09" w:rsidRDefault="005E6AD0" w:rsidP="005E6AD0">
      <w:pPr>
        <w:pStyle w:val="a3"/>
        <w:snapToGrid w:val="0"/>
        <w:spacing w:line="400" w:lineRule="exact"/>
        <w:ind w:leftChars="0" w:left="0"/>
        <w:jc w:val="both"/>
        <w:rPr>
          <w:rFonts w:ascii="標楷體" w:eastAsia="標楷體" w:hAnsi="標楷體" w:cs="Times New Roman"/>
          <w:b/>
          <w:bCs/>
          <w:color w:val="000000"/>
          <w:kern w:val="0"/>
        </w:rPr>
      </w:pPr>
      <w:r>
        <w:rPr>
          <w:rFonts w:ascii="標楷體" w:eastAsia="標楷體" w:hAnsi="標楷體" w:cs="標楷體" w:hint="eastAsia"/>
          <w:b/>
          <w:bCs/>
          <w:color w:val="000000"/>
          <w:kern w:val="0"/>
        </w:rPr>
        <w:t>7.</w:t>
      </w:r>
      <w:r w:rsidR="002C5DC6">
        <w:rPr>
          <w:rFonts w:ascii="標楷體" w:eastAsia="標楷體" w:hAnsi="標楷體" w:cs="標楷體" w:hint="eastAsia"/>
          <w:b/>
          <w:bCs/>
          <w:color w:val="000000"/>
          <w:kern w:val="0"/>
        </w:rPr>
        <w:t>精密高度</w:t>
      </w:r>
      <w:r>
        <w:rPr>
          <w:rFonts w:ascii="標楷體" w:eastAsia="標楷體" w:hAnsi="標楷體" w:cs="標楷體" w:hint="eastAsia"/>
          <w:b/>
          <w:bCs/>
          <w:color w:val="000000"/>
          <w:kern w:val="0"/>
        </w:rPr>
        <w:t>量測儀</w:t>
      </w:r>
    </w:p>
    <w:p w:rsidR="00C418AE" w:rsidRDefault="002C5DC6" w:rsidP="002C5DC6">
      <w:pPr>
        <w:pStyle w:val="a3"/>
        <w:snapToGrid w:val="0"/>
        <w:spacing w:line="400" w:lineRule="exact"/>
        <w:ind w:leftChars="0" w:left="0" w:firstLineChars="100" w:firstLine="240"/>
        <w:jc w:val="both"/>
        <w:rPr>
          <w:rFonts w:ascii="標楷體" w:eastAsia="標楷體" w:hAnsi="標楷體" w:cs="標楷體"/>
          <w:color w:val="000000"/>
        </w:rPr>
      </w:pPr>
      <w:r w:rsidRPr="002C5DC6">
        <w:rPr>
          <w:rFonts w:ascii="標楷體" w:eastAsia="標楷體" w:hAnsi="標楷體" w:cs="標楷體" w:hint="eastAsia"/>
          <w:bCs/>
          <w:color w:val="000000"/>
          <w:kern w:val="0"/>
        </w:rPr>
        <w:t>精密高度量測</w:t>
      </w:r>
      <w:r w:rsidR="005E6AD0" w:rsidRPr="00136D09">
        <w:rPr>
          <w:rFonts w:ascii="標楷體" w:eastAsia="標楷體" w:hAnsi="標楷體" w:cs="標楷體" w:hint="eastAsia"/>
          <w:color w:val="000000"/>
        </w:rPr>
        <w:t>設備，包括</w:t>
      </w:r>
      <w:r w:rsidRPr="002C5DC6">
        <w:rPr>
          <w:rFonts w:ascii="標楷體" w:eastAsia="標楷體" w:hAnsi="標楷體" w:cs="標楷體" w:hint="eastAsia"/>
          <w:bCs/>
          <w:color w:val="000000"/>
          <w:kern w:val="0"/>
        </w:rPr>
        <w:t>精密高度</w:t>
      </w:r>
      <w:proofErr w:type="gramStart"/>
      <w:r>
        <w:rPr>
          <w:rFonts w:ascii="標楷體" w:eastAsia="標楷體" w:hAnsi="標楷體" w:cs="標楷體" w:hint="eastAsia"/>
          <w:bCs/>
          <w:color w:val="000000"/>
          <w:kern w:val="0"/>
        </w:rPr>
        <w:t>規</w:t>
      </w:r>
      <w:proofErr w:type="gramEnd"/>
      <w:r w:rsidR="005E6AD0">
        <w:rPr>
          <w:rFonts w:ascii="標楷體" w:eastAsia="標楷體" w:hAnsi="標楷體" w:cs="標楷體" w:hint="eastAsia"/>
          <w:color w:val="000000"/>
        </w:rPr>
        <w:t>與</w:t>
      </w:r>
      <w:r>
        <w:rPr>
          <w:rFonts w:ascii="標楷體" w:eastAsia="標楷體" w:hAnsi="標楷體" w:cs="標楷體" w:hint="eastAsia"/>
          <w:color w:val="000000"/>
        </w:rPr>
        <w:t>花崗石平台</w:t>
      </w:r>
      <w:r w:rsidRPr="002C5DC6">
        <w:rPr>
          <w:rFonts w:ascii="標楷體" w:eastAsia="標楷體" w:hAnsi="標楷體" w:cs="標楷體" w:hint="eastAsia"/>
          <w:bCs/>
          <w:color w:val="000000"/>
          <w:kern w:val="0"/>
        </w:rPr>
        <w:t>量測</w:t>
      </w:r>
      <w:r>
        <w:rPr>
          <w:rFonts w:ascii="標楷體" w:eastAsia="標楷體" w:hAnsi="標楷體" w:cs="標楷體" w:hint="eastAsia"/>
          <w:color w:val="000000"/>
        </w:rPr>
        <w:t>設備</w:t>
      </w:r>
      <w:r w:rsidR="005E6AD0">
        <w:rPr>
          <w:rFonts w:ascii="標楷體" w:eastAsia="標楷體" w:hAnsi="標楷體" w:cs="標楷體" w:hint="eastAsia"/>
          <w:color w:val="000000"/>
        </w:rPr>
        <w:t>，可精密</w:t>
      </w:r>
      <w:r>
        <w:rPr>
          <w:rFonts w:ascii="標楷體" w:eastAsia="標楷體" w:hAnsi="標楷體" w:cs="標楷體" w:hint="eastAsia"/>
          <w:color w:val="000000"/>
        </w:rPr>
        <w:t>測</w:t>
      </w:r>
      <w:r w:rsidR="005E6AD0">
        <w:rPr>
          <w:rFonts w:ascii="標楷體" w:eastAsia="標楷體" w:hAnsi="標楷體" w:cs="標楷體" w:hint="eastAsia"/>
          <w:color w:val="000000"/>
        </w:rPr>
        <w:t>量零件之幾何形狀</w:t>
      </w:r>
      <w:r>
        <w:rPr>
          <w:rFonts w:ascii="標楷體" w:eastAsia="標楷體" w:hAnsi="標楷體" w:cs="標楷體" w:hint="eastAsia"/>
          <w:color w:val="000000"/>
        </w:rPr>
        <w:t>高度與</w:t>
      </w:r>
      <w:r w:rsidR="005E6AD0">
        <w:rPr>
          <w:rFonts w:ascii="標楷體" w:eastAsia="標楷體" w:hAnsi="標楷體" w:cs="標楷體" w:hint="eastAsia"/>
          <w:color w:val="000000"/>
        </w:rPr>
        <w:t>檢驗。</w:t>
      </w:r>
    </w:p>
    <w:p w:rsidR="002C5DC6" w:rsidRDefault="000F2912" w:rsidP="002C5DC6">
      <w:pPr>
        <w:pStyle w:val="a3"/>
        <w:snapToGrid w:val="0"/>
        <w:spacing w:line="400" w:lineRule="exact"/>
        <w:ind w:leftChars="0" w:left="0" w:firstLineChars="100" w:firstLine="240"/>
        <w:jc w:val="both"/>
        <w:rPr>
          <w:rFonts w:ascii="標楷體" w:eastAsia="標楷體" w:hAnsi="標楷體" w:cs="標楷體"/>
          <w:color w:val="000000"/>
        </w:rPr>
      </w:pPr>
      <w:r>
        <w:rPr>
          <w:noProof/>
        </w:rPr>
        <w:pict>
          <v:shape id="圖片 2" o:spid="_x0000_s1040" type="#_x0000_t75" style="position:absolute;left:0;text-align:left;margin-left:238.5pt;margin-top:4.9pt;width:143.25pt;height:154.8pt;z-index:4;visibility:visible;mso-position-horizontal-relative:text;mso-position-vertical-relative:text;mso-width-relative:page;mso-height-relative:page">
            <v:imagedata r:id="rId18" o:title=""/>
          </v:shape>
        </w:pict>
      </w:r>
      <w:r>
        <w:rPr>
          <w:noProof/>
        </w:rPr>
        <w:pict>
          <v:shape id="圖片 3" o:spid="_x0000_s1039" type="#_x0000_t75" style="position:absolute;left:0;text-align:left;margin-left:54pt;margin-top:4.9pt;width:135.75pt;height:149.15pt;z-index:3;visibility:visible;mso-position-horizontal-relative:text;mso-position-vertical-relative:text;mso-width-relative:page;mso-height-relative:page">
            <v:imagedata r:id="rId19" o:title=""/>
          </v:shape>
        </w:pict>
      </w:r>
    </w:p>
    <w:p w:rsidR="005E6AD0" w:rsidRDefault="005E6AD0" w:rsidP="005E6AD0">
      <w:pPr>
        <w:pStyle w:val="a3"/>
        <w:snapToGrid w:val="0"/>
        <w:spacing w:line="400" w:lineRule="exact"/>
        <w:ind w:leftChars="0" w:left="0"/>
        <w:jc w:val="both"/>
        <w:rPr>
          <w:rFonts w:ascii="標楷體" w:eastAsia="標楷體" w:hAnsi="標楷體" w:cs="標楷體"/>
          <w:b/>
          <w:bCs/>
          <w:color w:val="000000"/>
          <w:kern w:val="0"/>
        </w:rPr>
      </w:pPr>
    </w:p>
    <w:p w:rsidR="002C5DC6" w:rsidRDefault="002C5DC6" w:rsidP="005E6AD0">
      <w:pPr>
        <w:pStyle w:val="a3"/>
        <w:snapToGrid w:val="0"/>
        <w:spacing w:line="400" w:lineRule="exact"/>
        <w:ind w:leftChars="0" w:left="0"/>
        <w:jc w:val="both"/>
        <w:rPr>
          <w:rFonts w:ascii="標楷體" w:eastAsia="標楷體" w:hAnsi="標楷體" w:cs="標楷體"/>
          <w:b/>
          <w:bCs/>
          <w:color w:val="000000"/>
          <w:kern w:val="0"/>
        </w:rPr>
      </w:pPr>
    </w:p>
    <w:p w:rsidR="002C5DC6" w:rsidRDefault="002C5DC6" w:rsidP="005E6AD0">
      <w:pPr>
        <w:pStyle w:val="a3"/>
        <w:snapToGrid w:val="0"/>
        <w:spacing w:line="400" w:lineRule="exact"/>
        <w:ind w:leftChars="0" w:left="0"/>
        <w:jc w:val="both"/>
        <w:rPr>
          <w:rFonts w:ascii="標楷體" w:eastAsia="標楷體" w:hAnsi="標楷體" w:cs="標楷體"/>
          <w:b/>
          <w:bCs/>
          <w:color w:val="000000"/>
          <w:kern w:val="0"/>
        </w:rPr>
      </w:pPr>
    </w:p>
    <w:p w:rsidR="002C5DC6" w:rsidRDefault="002C5DC6" w:rsidP="005E6AD0">
      <w:pPr>
        <w:pStyle w:val="a3"/>
        <w:snapToGrid w:val="0"/>
        <w:spacing w:line="400" w:lineRule="exact"/>
        <w:ind w:leftChars="0" w:left="0"/>
        <w:jc w:val="both"/>
        <w:rPr>
          <w:rFonts w:ascii="標楷體" w:eastAsia="標楷體" w:hAnsi="標楷體" w:cs="標楷體"/>
          <w:b/>
          <w:bCs/>
          <w:color w:val="000000"/>
          <w:kern w:val="0"/>
        </w:rPr>
      </w:pPr>
    </w:p>
    <w:p w:rsidR="002C5DC6" w:rsidRDefault="002C5DC6" w:rsidP="005E6AD0">
      <w:pPr>
        <w:pStyle w:val="a3"/>
        <w:snapToGrid w:val="0"/>
        <w:spacing w:line="400" w:lineRule="exact"/>
        <w:ind w:leftChars="0" w:left="0"/>
        <w:jc w:val="both"/>
        <w:rPr>
          <w:rFonts w:ascii="標楷體" w:eastAsia="標楷體" w:hAnsi="標楷體" w:cs="標楷體"/>
          <w:b/>
          <w:bCs/>
          <w:color w:val="000000"/>
          <w:kern w:val="0"/>
        </w:rPr>
      </w:pPr>
    </w:p>
    <w:p w:rsidR="002C5DC6" w:rsidRDefault="002C5DC6" w:rsidP="005E6AD0">
      <w:pPr>
        <w:pStyle w:val="a3"/>
        <w:snapToGrid w:val="0"/>
        <w:spacing w:line="400" w:lineRule="exact"/>
        <w:ind w:leftChars="0" w:left="0"/>
        <w:jc w:val="both"/>
        <w:rPr>
          <w:rFonts w:ascii="標楷體" w:eastAsia="標楷體" w:hAnsi="標楷體" w:cs="標楷體"/>
          <w:b/>
          <w:bCs/>
          <w:color w:val="000000"/>
          <w:kern w:val="0"/>
        </w:rPr>
      </w:pPr>
    </w:p>
    <w:p w:rsidR="002C5DC6" w:rsidRDefault="002C5DC6" w:rsidP="005E6AD0">
      <w:pPr>
        <w:pStyle w:val="a3"/>
        <w:snapToGrid w:val="0"/>
        <w:spacing w:line="400" w:lineRule="exact"/>
        <w:ind w:leftChars="0" w:left="0"/>
        <w:jc w:val="both"/>
        <w:rPr>
          <w:rFonts w:ascii="標楷體" w:eastAsia="標楷體" w:hAnsi="標楷體" w:cs="標楷體"/>
          <w:b/>
          <w:bCs/>
          <w:color w:val="000000"/>
          <w:kern w:val="0"/>
        </w:rPr>
      </w:pPr>
    </w:p>
    <w:p w:rsidR="002C5DC6" w:rsidRDefault="002C5DC6" w:rsidP="002C5DC6">
      <w:pPr>
        <w:pStyle w:val="a3"/>
        <w:snapToGrid w:val="0"/>
        <w:spacing w:line="400" w:lineRule="exact"/>
        <w:ind w:leftChars="0" w:left="0"/>
        <w:jc w:val="center"/>
        <w:rPr>
          <w:rFonts w:ascii="標楷體" w:eastAsia="標楷體" w:hAnsi="標楷體" w:cs="標楷體"/>
          <w:b/>
          <w:bCs/>
          <w:color w:val="000000"/>
          <w:kern w:val="0"/>
        </w:rPr>
      </w:pPr>
      <w:r>
        <w:rPr>
          <w:rFonts w:ascii="標楷體" w:eastAsia="標楷體" w:hAnsi="標楷體" w:cs="標楷體" w:hint="eastAsia"/>
          <w:b/>
          <w:bCs/>
          <w:color w:val="000000"/>
          <w:kern w:val="0"/>
        </w:rPr>
        <w:lastRenderedPageBreak/>
        <w:t>精密高度量測儀</w:t>
      </w:r>
    </w:p>
    <w:p w:rsidR="002C5DC6" w:rsidRPr="00136D09" w:rsidRDefault="002C5DC6" w:rsidP="002C5DC6">
      <w:pPr>
        <w:pStyle w:val="a3"/>
        <w:snapToGrid w:val="0"/>
        <w:spacing w:line="400" w:lineRule="exact"/>
        <w:ind w:leftChars="0" w:left="0"/>
        <w:jc w:val="both"/>
        <w:rPr>
          <w:rFonts w:ascii="標楷體" w:eastAsia="標楷體" w:hAnsi="標楷體" w:cs="Times New Roman"/>
          <w:b/>
          <w:bCs/>
          <w:color w:val="000000"/>
          <w:kern w:val="0"/>
        </w:rPr>
      </w:pPr>
      <w:r>
        <w:rPr>
          <w:rFonts w:ascii="標楷體" w:eastAsia="標楷體" w:hAnsi="標楷體" w:cs="標楷體" w:hint="eastAsia"/>
          <w:b/>
          <w:bCs/>
          <w:color w:val="000000"/>
          <w:kern w:val="0"/>
        </w:rPr>
        <w:t>8.統計製程管制系統(游標卡尺、分厘卡尺)</w:t>
      </w:r>
    </w:p>
    <w:p w:rsidR="002C5DC6" w:rsidRDefault="00814DE8" w:rsidP="00A345EE">
      <w:pPr>
        <w:pStyle w:val="a3"/>
        <w:snapToGrid w:val="0"/>
        <w:spacing w:line="400" w:lineRule="exact"/>
        <w:ind w:leftChars="0" w:left="0"/>
        <w:jc w:val="both"/>
        <w:rPr>
          <w:rFonts w:ascii="標楷體" w:eastAsia="標楷體" w:hAnsi="標楷體" w:cs="標楷體"/>
          <w:b/>
          <w:bCs/>
          <w:color w:val="000000"/>
          <w:kern w:val="0"/>
        </w:rPr>
      </w:pPr>
      <w:r>
        <w:rPr>
          <w:rFonts w:ascii="標楷體" w:eastAsia="標楷體" w:hAnsi="標楷體" w:cs="標楷體" w:hint="eastAsia"/>
          <w:b/>
          <w:bCs/>
          <w:color w:val="000000"/>
          <w:kern w:val="0"/>
        </w:rPr>
        <w:t xml:space="preserve">                                   </w:t>
      </w:r>
    </w:p>
    <w:p w:rsidR="002C5DC6" w:rsidRDefault="000F2912" w:rsidP="00A345EE">
      <w:pPr>
        <w:pStyle w:val="a3"/>
        <w:snapToGrid w:val="0"/>
        <w:spacing w:line="400" w:lineRule="exact"/>
        <w:ind w:leftChars="0" w:left="0"/>
        <w:jc w:val="both"/>
        <w:rPr>
          <w:rFonts w:ascii="標楷體" w:eastAsia="標楷體" w:hAnsi="標楷體" w:cs="標楷體"/>
          <w:b/>
          <w:bCs/>
          <w:color w:val="000000"/>
          <w:kern w:val="0"/>
        </w:rPr>
      </w:pPr>
      <w:r>
        <w:rPr>
          <w:noProof/>
        </w:rPr>
        <w:pict>
          <v:shape id="_x0000_s1042" type="#_x0000_t75" style="position:absolute;left:0;text-align:left;margin-left:210.75pt;margin-top:7.3pt;width:196.95pt;height:143.95pt;z-index:6;visibility:visible;mso-wrap-style:square;mso-position-horizontal-relative:text;mso-position-vertical-relative:text;mso-width-relative:page;mso-height-relative:page">
            <v:imagedata r:id="rId20" o:title=""/>
          </v:shape>
        </w:pict>
      </w:r>
      <w:r>
        <w:rPr>
          <w:noProof/>
        </w:rPr>
        <w:pict>
          <v:shape id="_x0000_s1041" type="#_x0000_t75" alt="描述: H:\第一個實驗\1.bmp" style="position:absolute;left:0;text-align:left;margin-left:-5.25pt;margin-top:7.3pt;width:193.5pt;height:145.3pt;z-index:5;visibility:visible;mso-wrap-style:square;mso-position-horizontal-relative:text;mso-position-vertical-relative:text;mso-width-relative:page;mso-height-relative:page">
            <v:imagedata r:id="rId21" o:title="1"/>
          </v:shape>
        </w:pict>
      </w:r>
    </w:p>
    <w:p w:rsidR="002C5DC6" w:rsidRDefault="002C5DC6" w:rsidP="00A345EE">
      <w:pPr>
        <w:pStyle w:val="a3"/>
        <w:snapToGrid w:val="0"/>
        <w:spacing w:line="400" w:lineRule="exact"/>
        <w:ind w:leftChars="0" w:left="0"/>
        <w:jc w:val="both"/>
        <w:rPr>
          <w:rFonts w:ascii="標楷體" w:eastAsia="標楷體" w:hAnsi="標楷體" w:cs="標楷體"/>
          <w:b/>
          <w:bCs/>
          <w:color w:val="000000"/>
          <w:kern w:val="0"/>
        </w:rPr>
      </w:pPr>
    </w:p>
    <w:p w:rsidR="002C5DC6" w:rsidRDefault="002C5DC6" w:rsidP="00A345EE">
      <w:pPr>
        <w:pStyle w:val="a3"/>
        <w:snapToGrid w:val="0"/>
        <w:spacing w:line="400" w:lineRule="exact"/>
        <w:ind w:leftChars="0" w:left="0"/>
        <w:jc w:val="both"/>
        <w:rPr>
          <w:rFonts w:ascii="標楷體" w:eastAsia="標楷體" w:hAnsi="標楷體" w:cs="標楷體"/>
          <w:b/>
          <w:bCs/>
          <w:color w:val="000000"/>
          <w:kern w:val="0"/>
        </w:rPr>
      </w:pPr>
    </w:p>
    <w:p w:rsidR="002C5DC6" w:rsidRDefault="002C5DC6" w:rsidP="00A345EE">
      <w:pPr>
        <w:pStyle w:val="a3"/>
        <w:snapToGrid w:val="0"/>
        <w:spacing w:line="400" w:lineRule="exact"/>
        <w:ind w:leftChars="0" w:left="0"/>
        <w:jc w:val="both"/>
        <w:rPr>
          <w:rFonts w:ascii="標楷體" w:eastAsia="標楷體" w:hAnsi="標楷體" w:cs="標楷體"/>
          <w:b/>
          <w:bCs/>
          <w:color w:val="000000"/>
          <w:kern w:val="0"/>
        </w:rPr>
      </w:pPr>
    </w:p>
    <w:p w:rsidR="002C5DC6" w:rsidRPr="002C5DC6" w:rsidRDefault="002C5DC6" w:rsidP="00A345EE">
      <w:pPr>
        <w:pStyle w:val="a3"/>
        <w:snapToGrid w:val="0"/>
        <w:spacing w:line="400" w:lineRule="exact"/>
        <w:ind w:leftChars="0" w:left="0"/>
        <w:jc w:val="both"/>
        <w:rPr>
          <w:rFonts w:ascii="標楷體" w:eastAsia="標楷體" w:hAnsi="標楷體" w:cs="標楷體"/>
          <w:b/>
          <w:bCs/>
          <w:color w:val="000000"/>
          <w:kern w:val="0"/>
        </w:rPr>
      </w:pPr>
    </w:p>
    <w:p w:rsidR="002C5DC6" w:rsidRDefault="002C5DC6" w:rsidP="00A345EE">
      <w:pPr>
        <w:pStyle w:val="a3"/>
        <w:snapToGrid w:val="0"/>
        <w:spacing w:line="400" w:lineRule="exact"/>
        <w:ind w:leftChars="0" w:left="0"/>
        <w:jc w:val="both"/>
        <w:rPr>
          <w:rFonts w:ascii="標楷體" w:eastAsia="標楷體" w:hAnsi="標楷體" w:cs="標楷體"/>
          <w:b/>
          <w:bCs/>
          <w:color w:val="000000"/>
          <w:kern w:val="0"/>
        </w:rPr>
      </w:pPr>
    </w:p>
    <w:p w:rsidR="002C5DC6" w:rsidRDefault="002C5DC6" w:rsidP="00A345EE">
      <w:pPr>
        <w:pStyle w:val="a3"/>
        <w:snapToGrid w:val="0"/>
        <w:spacing w:line="400" w:lineRule="exact"/>
        <w:ind w:leftChars="0" w:left="0"/>
        <w:jc w:val="both"/>
        <w:rPr>
          <w:rFonts w:ascii="標楷體" w:eastAsia="標楷體" w:hAnsi="標楷體" w:cs="標楷體"/>
          <w:b/>
          <w:bCs/>
          <w:color w:val="000000"/>
          <w:kern w:val="0"/>
        </w:rPr>
      </w:pPr>
    </w:p>
    <w:p w:rsidR="00814DE8" w:rsidRDefault="00814DE8" w:rsidP="00A345EE">
      <w:pPr>
        <w:pStyle w:val="a3"/>
        <w:snapToGrid w:val="0"/>
        <w:spacing w:line="400" w:lineRule="exact"/>
        <w:ind w:leftChars="0" w:left="0"/>
        <w:jc w:val="both"/>
        <w:rPr>
          <w:rFonts w:ascii="標楷體" w:eastAsia="標楷體" w:hAnsi="標楷體" w:cs="標楷體"/>
          <w:b/>
          <w:bCs/>
          <w:color w:val="000000"/>
          <w:kern w:val="0"/>
        </w:rPr>
      </w:pPr>
    </w:p>
    <w:p w:rsidR="00814DE8" w:rsidRDefault="00814DE8" w:rsidP="00A345EE">
      <w:pPr>
        <w:pStyle w:val="a3"/>
        <w:snapToGrid w:val="0"/>
        <w:spacing w:line="400" w:lineRule="exact"/>
        <w:ind w:leftChars="0" w:left="0"/>
        <w:jc w:val="both"/>
        <w:rPr>
          <w:rFonts w:ascii="標楷體" w:eastAsia="標楷體" w:hAnsi="標楷體" w:cs="標楷體"/>
          <w:b/>
          <w:bCs/>
          <w:color w:val="000000"/>
          <w:kern w:val="0"/>
        </w:rPr>
      </w:pPr>
      <w:r>
        <w:rPr>
          <w:rFonts w:ascii="標楷體" w:eastAsia="標楷體" w:hAnsi="標楷體" w:cs="標楷體" w:hint="eastAsia"/>
          <w:b/>
          <w:bCs/>
          <w:color w:val="000000"/>
          <w:kern w:val="0"/>
        </w:rPr>
        <w:t xml:space="preserve">                              游標卡尺           </w:t>
      </w:r>
    </w:p>
    <w:p w:rsidR="00814DE8" w:rsidRDefault="00814DE8" w:rsidP="00A345EE">
      <w:pPr>
        <w:pStyle w:val="a3"/>
        <w:snapToGrid w:val="0"/>
        <w:spacing w:line="400" w:lineRule="exact"/>
        <w:ind w:leftChars="0" w:left="0"/>
        <w:jc w:val="both"/>
        <w:rPr>
          <w:rFonts w:ascii="標楷體" w:eastAsia="標楷體" w:hAnsi="標楷體" w:cs="標楷體"/>
          <w:b/>
          <w:bCs/>
          <w:color w:val="000000"/>
          <w:kern w:val="0"/>
        </w:rPr>
      </w:pPr>
    </w:p>
    <w:p w:rsidR="00814DE8" w:rsidRDefault="000F2912" w:rsidP="00A345EE">
      <w:pPr>
        <w:pStyle w:val="a3"/>
        <w:snapToGrid w:val="0"/>
        <w:spacing w:line="400" w:lineRule="exact"/>
        <w:ind w:leftChars="0" w:left="0"/>
        <w:jc w:val="both"/>
        <w:rPr>
          <w:rFonts w:ascii="標楷體" w:eastAsia="標楷體" w:hAnsi="標楷體" w:cs="標楷體"/>
          <w:b/>
          <w:bCs/>
          <w:color w:val="000000"/>
          <w:kern w:val="0"/>
        </w:rPr>
      </w:pPr>
      <w:r>
        <w:rPr>
          <w:noProof/>
        </w:rPr>
        <w:pict>
          <v:shape id="圖片 4" o:spid="_x0000_s1044" type="#_x0000_t75" style="position:absolute;left:0;text-align:left;margin-left:210.75pt;margin-top:.5pt;width:196.95pt;height:151.15pt;z-index:8;visibility:visible;mso-wrap-style:square;mso-position-horizontal-relative:text;mso-position-vertical-relative:text;mso-width-relative:page;mso-height-relative:page">
            <v:imagedata r:id="rId22" o:title=""/>
          </v:shape>
        </w:pict>
      </w:r>
      <w:r>
        <w:rPr>
          <w:noProof/>
        </w:rPr>
        <w:pict>
          <v:shape id="_x0000_s1043" type="#_x0000_t75" alt="描述: H:\第二個實驗\1.bmp" style="position:absolute;left:0;text-align:left;margin-left:-5.25pt;margin-top:.5pt;width:193.5pt;height:145.15pt;z-index:7;visibility:visible;mso-wrap-style:square;mso-position-horizontal-relative:text;mso-position-vertical-relative:text;mso-width-relative:page;mso-height-relative:page">
            <v:imagedata r:id="rId23" o:title="1"/>
          </v:shape>
        </w:pict>
      </w:r>
    </w:p>
    <w:p w:rsidR="00814DE8" w:rsidRDefault="00814DE8" w:rsidP="00A345EE">
      <w:pPr>
        <w:pStyle w:val="a3"/>
        <w:snapToGrid w:val="0"/>
        <w:spacing w:line="400" w:lineRule="exact"/>
        <w:ind w:leftChars="0" w:left="0"/>
        <w:jc w:val="both"/>
        <w:rPr>
          <w:rFonts w:ascii="標楷體" w:eastAsia="標楷體" w:hAnsi="標楷體" w:cs="標楷體"/>
          <w:b/>
          <w:bCs/>
          <w:color w:val="000000"/>
          <w:kern w:val="0"/>
        </w:rPr>
      </w:pPr>
    </w:p>
    <w:p w:rsidR="00814DE8" w:rsidRDefault="00814DE8" w:rsidP="00A345EE">
      <w:pPr>
        <w:pStyle w:val="a3"/>
        <w:snapToGrid w:val="0"/>
        <w:spacing w:line="400" w:lineRule="exact"/>
        <w:ind w:leftChars="0" w:left="0"/>
        <w:jc w:val="both"/>
        <w:rPr>
          <w:rFonts w:ascii="標楷體" w:eastAsia="標楷體" w:hAnsi="標楷體" w:cs="標楷體"/>
          <w:b/>
          <w:bCs/>
          <w:color w:val="000000"/>
          <w:kern w:val="0"/>
        </w:rPr>
      </w:pPr>
    </w:p>
    <w:p w:rsidR="00814DE8" w:rsidRDefault="00814DE8" w:rsidP="00A345EE">
      <w:pPr>
        <w:pStyle w:val="a3"/>
        <w:snapToGrid w:val="0"/>
        <w:spacing w:line="400" w:lineRule="exact"/>
        <w:ind w:leftChars="0" w:left="0"/>
        <w:jc w:val="both"/>
        <w:rPr>
          <w:rFonts w:ascii="標楷體" w:eastAsia="標楷體" w:hAnsi="標楷體" w:cs="標楷體"/>
          <w:b/>
          <w:bCs/>
          <w:color w:val="000000"/>
          <w:kern w:val="0"/>
        </w:rPr>
      </w:pPr>
    </w:p>
    <w:p w:rsidR="00814DE8" w:rsidRDefault="00814DE8" w:rsidP="00A345EE">
      <w:pPr>
        <w:pStyle w:val="a3"/>
        <w:snapToGrid w:val="0"/>
        <w:spacing w:line="400" w:lineRule="exact"/>
        <w:ind w:leftChars="0" w:left="0"/>
        <w:jc w:val="both"/>
        <w:rPr>
          <w:rFonts w:ascii="標楷體" w:eastAsia="標楷體" w:hAnsi="標楷體" w:cs="標楷體"/>
          <w:b/>
          <w:bCs/>
          <w:color w:val="000000"/>
          <w:kern w:val="0"/>
        </w:rPr>
      </w:pPr>
    </w:p>
    <w:p w:rsidR="00814DE8" w:rsidRDefault="00814DE8" w:rsidP="00A345EE">
      <w:pPr>
        <w:pStyle w:val="a3"/>
        <w:snapToGrid w:val="0"/>
        <w:spacing w:line="400" w:lineRule="exact"/>
        <w:ind w:leftChars="0" w:left="0"/>
        <w:jc w:val="both"/>
        <w:rPr>
          <w:rFonts w:ascii="標楷體" w:eastAsia="標楷體" w:hAnsi="標楷體" w:cs="標楷體"/>
          <w:b/>
          <w:bCs/>
          <w:color w:val="000000"/>
          <w:kern w:val="0"/>
        </w:rPr>
      </w:pPr>
    </w:p>
    <w:p w:rsidR="00814DE8" w:rsidRDefault="00814DE8" w:rsidP="00A345EE">
      <w:pPr>
        <w:pStyle w:val="a3"/>
        <w:snapToGrid w:val="0"/>
        <w:spacing w:line="400" w:lineRule="exact"/>
        <w:ind w:leftChars="0" w:left="0"/>
        <w:jc w:val="both"/>
        <w:rPr>
          <w:rFonts w:ascii="標楷體" w:eastAsia="標楷體" w:hAnsi="標楷體" w:cs="標楷體"/>
          <w:b/>
          <w:bCs/>
          <w:color w:val="000000"/>
          <w:kern w:val="0"/>
        </w:rPr>
      </w:pPr>
    </w:p>
    <w:p w:rsidR="00814DE8" w:rsidRDefault="00814DE8" w:rsidP="00A345EE">
      <w:pPr>
        <w:pStyle w:val="a3"/>
        <w:snapToGrid w:val="0"/>
        <w:spacing w:line="400" w:lineRule="exact"/>
        <w:ind w:leftChars="0" w:left="0"/>
        <w:jc w:val="both"/>
        <w:rPr>
          <w:rFonts w:ascii="標楷體" w:eastAsia="標楷體" w:hAnsi="標楷體" w:cs="標楷體"/>
          <w:b/>
          <w:bCs/>
          <w:color w:val="000000"/>
          <w:kern w:val="0"/>
        </w:rPr>
      </w:pPr>
    </w:p>
    <w:p w:rsidR="00814DE8" w:rsidRDefault="00814DE8" w:rsidP="00814DE8">
      <w:pPr>
        <w:pStyle w:val="a3"/>
        <w:snapToGrid w:val="0"/>
        <w:spacing w:line="400" w:lineRule="exact"/>
        <w:ind w:leftChars="0" w:left="0"/>
        <w:jc w:val="center"/>
        <w:rPr>
          <w:rFonts w:ascii="標楷體" w:eastAsia="標楷體" w:hAnsi="標楷體" w:cs="標楷體"/>
          <w:b/>
          <w:bCs/>
          <w:color w:val="000000"/>
          <w:kern w:val="0"/>
        </w:rPr>
      </w:pPr>
      <w:r>
        <w:rPr>
          <w:rFonts w:ascii="標楷體" w:eastAsia="標楷體" w:hAnsi="標楷體" w:cs="標楷體" w:hint="eastAsia"/>
          <w:b/>
          <w:bCs/>
          <w:color w:val="000000"/>
          <w:kern w:val="0"/>
        </w:rPr>
        <w:t>分厘卡尺</w:t>
      </w:r>
    </w:p>
    <w:p w:rsidR="0071233B" w:rsidRPr="00136D09" w:rsidRDefault="002C5DC6" w:rsidP="00A345EE">
      <w:pPr>
        <w:pStyle w:val="a3"/>
        <w:snapToGrid w:val="0"/>
        <w:spacing w:line="400" w:lineRule="exact"/>
        <w:ind w:leftChars="0" w:left="0"/>
        <w:jc w:val="both"/>
        <w:rPr>
          <w:rFonts w:ascii="標楷體" w:eastAsia="標楷體" w:hAnsi="標楷體" w:cs="Times New Roman"/>
          <w:b/>
          <w:bCs/>
          <w:color w:val="000000"/>
          <w:kern w:val="0"/>
        </w:rPr>
      </w:pPr>
      <w:r>
        <w:rPr>
          <w:rFonts w:ascii="標楷體" w:eastAsia="標楷體" w:hAnsi="標楷體" w:cs="標楷體" w:hint="eastAsia"/>
          <w:b/>
          <w:bCs/>
          <w:color w:val="000000"/>
          <w:kern w:val="0"/>
        </w:rPr>
        <w:t>9</w:t>
      </w:r>
      <w:r w:rsidR="00C418AE">
        <w:rPr>
          <w:rFonts w:ascii="標楷體" w:eastAsia="標楷體" w:hAnsi="標楷體" w:cs="標楷體" w:hint="eastAsia"/>
          <w:b/>
          <w:bCs/>
          <w:color w:val="000000"/>
          <w:kern w:val="0"/>
        </w:rPr>
        <w:t>.</w:t>
      </w:r>
      <w:r w:rsidR="00570B01">
        <w:rPr>
          <w:rFonts w:ascii="標楷體" w:eastAsia="標楷體" w:hAnsi="標楷體" w:cs="標楷體" w:hint="eastAsia"/>
          <w:b/>
          <w:bCs/>
          <w:color w:val="000000"/>
          <w:kern w:val="0"/>
        </w:rPr>
        <w:t>非</w:t>
      </w:r>
      <w:r w:rsidR="006573C3">
        <w:rPr>
          <w:rFonts w:ascii="標楷體" w:eastAsia="標楷體" w:hAnsi="標楷體" w:cs="標楷體" w:hint="eastAsia"/>
          <w:b/>
          <w:bCs/>
          <w:color w:val="000000"/>
          <w:kern w:val="0"/>
        </w:rPr>
        <w:t>接觸式二次元量測儀</w:t>
      </w:r>
    </w:p>
    <w:p w:rsidR="0071233B" w:rsidRPr="00136D09" w:rsidRDefault="006573C3" w:rsidP="00950936">
      <w:pPr>
        <w:pStyle w:val="a3"/>
        <w:snapToGrid w:val="0"/>
        <w:spacing w:line="400" w:lineRule="exact"/>
        <w:ind w:leftChars="0" w:left="0" w:firstLineChars="200" w:firstLine="480"/>
        <w:jc w:val="both"/>
        <w:rPr>
          <w:rFonts w:ascii="標楷體" w:eastAsia="標楷體" w:hAnsi="標楷體" w:cs="Times New Roman"/>
          <w:color w:val="000000"/>
        </w:rPr>
      </w:pPr>
      <w:r w:rsidRPr="006573C3">
        <w:rPr>
          <w:rFonts w:ascii="標楷體" w:eastAsia="標楷體" w:hAnsi="標楷體" w:cs="標楷體" w:hint="eastAsia"/>
          <w:bCs/>
          <w:color w:val="000000"/>
          <w:kern w:val="0"/>
        </w:rPr>
        <w:t>非接觸式二次元量測</w:t>
      </w:r>
      <w:r w:rsidR="0071233B" w:rsidRPr="00136D09">
        <w:rPr>
          <w:rFonts w:ascii="標楷體" w:eastAsia="標楷體" w:hAnsi="標楷體" w:cs="標楷體" w:hint="eastAsia"/>
          <w:color w:val="000000"/>
        </w:rPr>
        <w:t>設備，包括</w:t>
      </w:r>
      <w:r>
        <w:rPr>
          <w:rFonts w:ascii="標楷體" w:eastAsia="標楷體" w:hAnsi="標楷體" w:cs="標楷體" w:hint="eastAsia"/>
          <w:color w:val="000000"/>
        </w:rPr>
        <w:t>光學投影設備與顯微鏡，可精密量測微小零組件或電子高精密零件之幾何形狀量測檢驗。</w:t>
      </w:r>
    </w:p>
    <w:p w:rsidR="0071233B" w:rsidRPr="00136D09" w:rsidRDefault="00B65940" w:rsidP="009D682F">
      <w:pPr>
        <w:jc w:val="center"/>
        <w:rPr>
          <w:rFonts w:ascii="標楷體" w:eastAsia="標楷體" w:hAnsi="標楷體" w:cs="Times New Roman"/>
          <w:color w:val="000000"/>
        </w:rPr>
      </w:pPr>
      <w:r>
        <w:rPr>
          <w:rFonts w:ascii="標楷體" w:eastAsia="標楷體" w:hAnsi="標楷體" w:cs="Times New Roman"/>
          <w:color w:val="000000"/>
        </w:rPr>
        <w:lastRenderedPageBreak/>
        <w:pict>
          <v:shape id="_x0000_i1029" type="#_x0000_t75" style="width:414.75pt;height:277.5pt">
            <v:imagedata r:id="rId24" o:title="DSC_4999"/>
          </v:shape>
        </w:pict>
      </w:r>
    </w:p>
    <w:p w:rsidR="0071233B" w:rsidRPr="00136D09" w:rsidRDefault="006573C3" w:rsidP="006573C3">
      <w:pPr>
        <w:jc w:val="center"/>
        <w:rPr>
          <w:rFonts w:ascii="標楷體" w:eastAsia="標楷體" w:hAnsi="標楷體" w:cs="Times New Roman"/>
          <w:b/>
          <w:bCs/>
          <w:color w:val="000000"/>
        </w:rPr>
      </w:pPr>
      <w:r>
        <w:rPr>
          <w:rFonts w:ascii="標楷體" w:eastAsia="標楷體" w:hAnsi="標楷體" w:cs="標楷體" w:hint="eastAsia"/>
          <w:b/>
          <w:bCs/>
          <w:color w:val="000000"/>
          <w:kern w:val="0"/>
        </w:rPr>
        <w:t>非接觸式二次元量測儀</w:t>
      </w:r>
    </w:p>
    <w:p w:rsidR="0071233B" w:rsidRDefault="0071233B" w:rsidP="00CF71A9">
      <w:pPr>
        <w:rPr>
          <w:rFonts w:ascii="標楷體" w:eastAsia="標楷體" w:hAnsi="標楷體" w:cs="Times New Roman"/>
          <w:b/>
          <w:bCs/>
          <w:color w:val="000000"/>
        </w:rPr>
      </w:pPr>
    </w:p>
    <w:p w:rsidR="00570B01" w:rsidRDefault="00570B01" w:rsidP="00CF71A9">
      <w:pPr>
        <w:rPr>
          <w:rFonts w:ascii="標楷體" w:eastAsia="標楷體" w:hAnsi="標楷體" w:cs="Times New Roman"/>
          <w:b/>
          <w:bCs/>
          <w:color w:val="000000"/>
        </w:rPr>
      </w:pPr>
    </w:p>
    <w:p w:rsidR="00570B01" w:rsidRDefault="00570B01" w:rsidP="00CF71A9">
      <w:pPr>
        <w:rPr>
          <w:rFonts w:ascii="標楷體" w:eastAsia="標楷體" w:hAnsi="標楷體" w:cs="Times New Roman"/>
          <w:b/>
          <w:bCs/>
          <w:color w:val="000000"/>
        </w:rPr>
      </w:pPr>
    </w:p>
    <w:p w:rsidR="00570B01" w:rsidRDefault="00570B01" w:rsidP="00CF71A9">
      <w:pPr>
        <w:rPr>
          <w:rFonts w:ascii="標楷體" w:eastAsia="標楷體" w:hAnsi="標楷體" w:cs="Times New Roman"/>
          <w:b/>
          <w:bCs/>
          <w:color w:val="000000"/>
        </w:rPr>
      </w:pPr>
    </w:p>
    <w:p w:rsidR="00570B01" w:rsidRPr="00136D09" w:rsidRDefault="00570B01" w:rsidP="00CF71A9">
      <w:pPr>
        <w:rPr>
          <w:rFonts w:ascii="標楷體" w:eastAsia="標楷體" w:hAnsi="標楷體" w:cs="Times New Roman"/>
          <w:b/>
          <w:bCs/>
          <w:color w:val="000000"/>
        </w:rPr>
      </w:pPr>
    </w:p>
    <w:p w:rsidR="0071233B" w:rsidRPr="00136D09" w:rsidRDefault="0071233B" w:rsidP="00CF71A9">
      <w:pPr>
        <w:rPr>
          <w:rFonts w:ascii="標楷體" w:eastAsia="標楷體" w:hAnsi="標楷體" w:cs="Times New Roman"/>
          <w:color w:val="000000"/>
        </w:rPr>
      </w:pPr>
      <w:r w:rsidRPr="00136D09">
        <w:rPr>
          <w:rFonts w:ascii="標楷體" w:eastAsia="標楷體" w:hAnsi="標楷體" w:cs="標楷體" w:hint="eastAsia"/>
          <w:b/>
          <w:bCs/>
          <w:color w:val="000000"/>
        </w:rPr>
        <w:t>教學科目：</w:t>
      </w:r>
      <w:r w:rsidR="00C418AE">
        <w:rPr>
          <w:rFonts w:ascii="標楷體" w:eastAsia="標楷體" w:hAnsi="標楷體" w:cs="標楷體" w:hint="eastAsia"/>
          <w:color w:val="000000"/>
        </w:rPr>
        <w:t>精密量測與實習</w:t>
      </w:r>
    </w:p>
    <w:p w:rsidR="0071233B" w:rsidRPr="00136D09" w:rsidRDefault="0071233B" w:rsidP="00CF71A9">
      <w:pPr>
        <w:rPr>
          <w:rFonts w:ascii="標楷體" w:eastAsia="標楷體" w:hAnsi="標楷體" w:cs="Times New Roman"/>
          <w:color w:val="000000"/>
        </w:rPr>
      </w:pPr>
      <w:r w:rsidRPr="00136D09">
        <w:rPr>
          <w:rFonts w:ascii="標楷體" w:eastAsia="標楷體" w:hAnsi="標楷體" w:cs="標楷體" w:hint="eastAsia"/>
          <w:b/>
          <w:bCs/>
          <w:color w:val="000000"/>
        </w:rPr>
        <w:t>負責老師：</w:t>
      </w:r>
      <w:r w:rsidR="00C418AE">
        <w:rPr>
          <w:rStyle w:val="mailheadertext1"/>
          <w:rFonts w:ascii="標楷體" w:eastAsia="標楷體" w:hAnsi="標楷體" w:cs="標楷體" w:hint="eastAsia"/>
          <w:color w:val="000000"/>
          <w:sz w:val="24"/>
          <w:szCs w:val="24"/>
        </w:rPr>
        <w:t>陳振堂</w:t>
      </w:r>
    </w:p>
    <w:p w:rsidR="0071233B" w:rsidRPr="00136D09" w:rsidRDefault="0071233B" w:rsidP="00CF71A9">
      <w:pPr>
        <w:rPr>
          <w:rFonts w:ascii="標楷體" w:eastAsia="標楷體" w:hAnsi="標楷體" w:cs="Times New Roman"/>
          <w:color w:val="000000"/>
        </w:rPr>
      </w:pPr>
      <w:r w:rsidRPr="00136D09">
        <w:rPr>
          <w:rFonts w:ascii="標楷體" w:eastAsia="標楷體" w:hAnsi="標楷體" w:cs="標楷體" w:hint="eastAsia"/>
          <w:b/>
          <w:bCs/>
          <w:color w:val="000000"/>
        </w:rPr>
        <w:t>本資訊發佈者：</w:t>
      </w:r>
      <w:r w:rsidRPr="00136D09">
        <w:rPr>
          <w:rFonts w:ascii="標楷體" w:eastAsia="標楷體" w:hAnsi="標楷體" w:cs="標楷體" w:hint="eastAsia"/>
          <w:color w:val="000000"/>
        </w:rPr>
        <w:t>無資料</w:t>
      </w:r>
    </w:p>
    <w:p w:rsidR="0071233B" w:rsidRPr="00136D09" w:rsidRDefault="0071233B" w:rsidP="00CF71A9">
      <w:pPr>
        <w:rPr>
          <w:rFonts w:ascii="標楷體" w:eastAsia="標楷體" w:hAnsi="標楷體" w:cs="標楷體"/>
          <w:color w:val="000000"/>
        </w:rPr>
      </w:pPr>
      <w:r w:rsidRPr="00136D09">
        <w:rPr>
          <w:rFonts w:ascii="標楷體" w:eastAsia="標楷體" w:hAnsi="標楷體" w:cs="標楷體"/>
          <w:b/>
          <w:bCs/>
          <w:color w:val="000000"/>
        </w:rPr>
        <w:t>E-MAIL</w:t>
      </w:r>
      <w:r w:rsidRPr="00136D09">
        <w:rPr>
          <w:rFonts w:ascii="標楷體" w:eastAsia="標楷體" w:hAnsi="標楷體" w:cs="標楷體" w:hint="eastAsia"/>
          <w:b/>
          <w:bCs/>
          <w:color w:val="000000"/>
        </w:rPr>
        <w:t>：</w:t>
      </w:r>
      <w:r w:rsidRPr="00136D09">
        <w:rPr>
          <w:rFonts w:ascii="標楷體" w:eastAsia="標楷體" w:hAnsi="標楷體" w:cs="標楷體"/>
          <w:b/>
          <w:bCs/>
          <w:color w:val="000000"/>
        </w:rPr>
        <w:t xml:space="preserve"> </w:t>
      </w:r>
      <w:r w:rsidR="00C418AE">
        <w:rPr>
          <w:rFonts w:ascii="標楷體" w:eastAsia="標楷體" w:hAnsi="標楷體" w:cs="標楷體" w:hint="eastAsia"/>
          <w:color w:val="000000"/>
        </w:rPr>
        <w:t>jtchen@uch.edu.tw</w:t>
      </w:r>
    </w:p>
    <w:p w:rsidR="0071233B" w:rsidRPr="00136D09" w:rsidRDefault="0071233B" w:rsidP="00CF71A9">
      <w:pPr>
        <w:rPr>
          <w:rFonts w:ascii="標楷體" w:eastAsia="標楷體" w:hAnsi="標楷體" w:cs="Times New Roman"/>
          <w:b/>
          <w:bCs/>
          <w:color w:val="000000"/>
        </w:rPr>
      </w:pPr>
      <w:r w:rsidRPr="00136D09">
        <w:rPr>
          <w:rFonts w:ascii="標楷體" w:eastAsia="標楷體" w:hAnsi="標楷體" w:cs="標楷體" w:hint="eastAsia"/>
          <w:b/>
          <w:bCs/>
          <w:color w:val="000000"/>
        </w:rPr>
        <w:t>其他相關網址：</w:t>
      </w:r>
    </w:p>
    <w:p w:rsidR="0071233B" w:rsidRPr="00136D09" w:rsidRDefault="0071233B" w:rsidP="00CF71A9">
      <w:pPr>
        <w:rPr>
          <w:rFonts w:ascii="標楷體" w:eastAsia="標楷體" w:hAnsi="標楷體" w:cs="Times New Roman"/>
          <w:b/>
          <w:bCs/>
          <w:color w:val="000000"/>
        </w:rPr>
      </w:pPr>
      <w:r w:rsidRPr="00136D09">
        <w:rPr>
          <w:rFonts w:ascii="標楷體" w:eastAsia="標楷體" w:hAnsi="標楷體" w:cs="標楷體" w:hint="eastAsia"/>
          <w:b/>
          <w:bCs/>
          <w:color w:val="000000"/>
        </w:rPr>
        <w:t>備註欄：</w:t>
      </w:r>
    </w:p>
    <w:p w:rsidR="0071233B" w:rsidRPr="00136D09" w:rsidRDefault="0071233B" w:rsidP="00CF71A9">
      <w:pPr>
        <w:rPr>
          <w:rFonts w:ascii="標楷體" w:eastAsia="標楷體" w:hAnsi="標楷體" w:cs="標楷體"/>
          <w:color w:val="000000"/>
        </w:rPr>
      </w:pPr>
      <w:r w:rsidRPr="00136D09">
        <w:rPr>
          <w:rFonts w:ascii="標楷體" w:eastAsia="標楷體" w:hAnsi="標楷體" w:cs="標楷體" w:hint="eastAsia"/>
          <w:b/>
          <w:bCs/>
          <w:color w:val="000000"/>
        </w:rPr>
        <w:t>本資料建立日期：</w:t>
      </w:r>
      <w:r w:rsidRPr="00136D09">
        <w:rPr>
          <w:rFonts w:ascii="標楷體" w:eastAsia="標楷體" w:hAnsi="標楷體" w:cs="標楷體"/>
          <w:color w:val="000000"/>
        </w:rPr>
        <w:t>201</w:t>
      </w:r>
      <w:r w:rsidR="00C418AE">
        <w:rPr>
          <w:rFonts w:ascii="標楷體" w:eastAsia="標楷體" w:hAnsi="標楷體" w:cs="標楷體" w:hint="eastAsia"/>
          <w:color w:val="000000"/>
        </w:rPr>
        <w:t xml:space="preserve">0/09/01   </w:t>
      </w:r>
      <w:r w:rsidR="00C418AE" w:rsidRPr="00136D09">
        <w:rPr>
          <w:rFonts w:ascii="標楷體" w:eastAsia="標楷體" w:hAnsi="標楷體" w:cs="標楷體"/>
          <w:color w:val="000000"/>
        </w:rPr>
        <w:t>1</w:t>
      </w:r>
      <w:r w:rsidR="00C418AE">
        <w:rPr>
          <w:rFonts w:ascii="標楷體" w:eastAsia="標楷體" w:hAnsi="標楷體" w:cs="標楷體" w:hint="eastAsia"/>
          <w:color w:val="000000"/>
        </w:rPr>
        <w:t>2：00：00</w:t>
      </w:r>
    </w:p>
    <w:p w:rsidR="0071233B" w:rsidRPr="00136D09" w:rsidRDefault="0071233B" w:rsidP="00CF71A9">
      <w:pPr>
        <w:rPr>
          <w:rFonts w:ascii="標楷體" w:eastAsia="標楷體" w:hAnsi="標楷體" w:cs="標楷體"/>
          <w:color w:val="000000"/>
        </w:rPr>
      </w:pPr>
      <w:r w:rsidRPr="00136D09">
        <w:rPr>
          <w:rFonts w:ascii="標楷體" w:eastAsia="標楷體" w:hAnsi="標楷體" w:cs="標楷體" w:hint="eastAsia"/>
          <w:b/>
          <w:bCs/>
          <w:color w:val="000000"/>
        </w:rPr>
        <w:t>本資料最後修訂日期：</w:t>
      </w:r>
      <w:r w:rsidRPr="00136D09">
        <w:rPr>
          <w:rFonts w:ascii="標楷體" w:eastAsia="標楷體" w:hAnsi="標楷體" w:cs="標楷體"/>
          <w:color w:val="000000"/>
        </w:rPr>
        <w:t>2016/11/</w:t>
      </w:r>
      <w:r w:rsidR="00C418AE">
        <w:rPr>
          <w:rFonts w:ascii="標楷體" w:eastAsia="標楷體" w:hAnsi="標楷體" w:cs="標楷體" w:hint="eastAsia"/>
          <w:color w:val="000000"/>
        </w:rPr>
        <w:t xml:space="preserve">21   </w:t>
      </w:r>
      <w:r w:rsidR="00C418AE" w:rsidRPr="00136D09">
        <w:rPr>
          <w:rFonts w:ascii="標楷體" w:eastAsia="標楷體" w:hAnsi="標楷體" w:cs="標楷體"/>
          <w:color w:val="000000"/>
        </w:rPr>
        <w:t>1</w:t>
      </w:r>
      <w:r w:rsidR="00C418AE">
        <w:rPr>
          <w:rFonts w:ascii="標楷體" w:eastAsia="標楷體" w:hAnsi="標楷體" w:cs="標楷體" w:hint="eastAsia"/>
          <w:color w:val="000000"/>
        </w:rPr>
        <w:t>2：00：00</w:t>
      </w:r>
    </w:p>
    <w:sectPr w:rsidR="0071233B" w:rsidRPr="00136D09" w:rsidSect="0022198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912" w:rsidRDefault="000F2912" w:rsidP="0098245C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0F2912" w:rsidRDefault="000F2912" w:rsidP="0098245C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912" w:rsidRDefault="000F2912" w:rsidP="0098245C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0F2912" w:rsidRDefault="000F2912" w:rsidP="0098245C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9D2C498"/>
    <w:lvl w:ilvl="0">
      <w:start w:val="1"/>
      <w:numFmt w:val="decimal"/>
      <w:lvlText w:val="%1."/>
      <w:lvlJc w:val="left"/>
      <w:pPr>
        <w:tabs>
          <w:tab w:val="num" w:pos="2281"/>
        </w:tabs>
        <w:ind w:left="2281" w:hanging="360"/>
      </w:pPr>
    </w:lvl>
  </w:abstractNum>
  <w:abstractNum w:abstractNumId="1">
    <w:nsid w:val="FFFFFF7D"/>
    <w:multiLevelType w:val="singleLevel"/>
    <w:tmpl w:val="64127138"/>
    <w:lvl w:ilvl="0">
      <w:start w:val="1"/>
      <w:numFmt w:val="decimal"/>
      <w:lvlText w:val="%1."/>
      <w:lvlJc w:val="left"/>
      <w:pPr>
        <w:tabs>
          <w:tab w:val="num" w:pos="1801"/>
        </w:tabs>
        <w:ind w:left="1801" w:hanging="360"/>
      </w:pPr>
    </w:lvl>
  </w:abstractNum>
  <w:abstractNum w:abstractNumId="2">
    <w:nsid w:val="FFFFFF7E"/>
    <w:multiLevelType w:val="singleLevel"/>
    <w:tmpl w:val="3664E7F4"/>
    <w:lvl w:ilvl="0">
      <w:start w:val="1"/>
      <w:numFmt w:val="decimal"/>
      <w:lvlText w:val="%1."/>
      <w:lvlJc w:val="left"/>
      <w:pPr>
        <w:tabs>
          <w:tab w:val="num" w:pos="1321"/>
        </w:tabs>
        <w:ind w:left="1321" w:hanging="360"/>
      </w:pPr>
    </w:lvl>
  </w:abstractNum>
  <w:abstractNum w:abstractNumId="3">
    <w:nsid w:val="FFFFFF7F"/>
    <w:multiLevelType w:val="singleLevel"/>
    <w:tmpl w:val="60F63A60"/>
    <w:lvl w:ilvl="0">
      <w:start w:val="1"/>
      <w:numFmt w:val="decimal"/>
      <w:lvlText w:val="%1."/>
      <w:lvlJc w:val="left"/>
      <w:pPr>
        <w:tabs>
          <w:tab w:val="num" w:pos="841"/>
        </w:tabs>
        <w:ind w:left="841" w:hanging="360"/>
      </w:pPr>
    </w:lvl>
  </w:abstractNum>
  <w:abstractNum w:abstractNumId="4">
    <w:nsid w:val="FFFFFF80"/>
    <w:multiLevelType w:val="singleLevel"/>
    <w:tmpl w:val="A14C71E2"/>
    <w:lvl w:ilvl="0">
      <w:start w:val="1"/>
      <w:numFmt w:val="bullet"/>
      <w:lvlText w:val=""/>
      <w:lvlJc w:val="left"/>
      <w:pPr>
        <w:tabs>
          <w:tab w:val="num" w:pos="2281"/>
        </w:tabs>
        <w:ind w:left="2281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645CB12E"/>
    <w:lvl w:ilvl="0">
      <w:start w:val="1"/>
      <w:numFmt w:val="bullet"/>
      <w:lvlText w:val=""/>
      <w:lvlJc w:val="left"/>
      <w:pPr>
        <w:tabs>
          <w:tab w:val="num" w:pos="1801"/>
        </w:tabs>
        <w:ind w:left="1801" w:hanging="360"/>
      </w:pPr>
      <w:rPr>
        <w:rFonts w:ascii="Wingdings" w:hAnsi="Wingdings" w:cs="Wingdings" w:hint="default"/>
      </w:rPr>
    </w:lvl>
  </w:abstractNum>
  <w:abstractNum w:abstractNumId="6">
    <w:nsid w:val="FFFFFF82"/>
    <w:multiLevelType w:val="singleLevel"/>
    <w:tmpl w:val="71CABDF0"/>
    <w:lvl w:ilvl="0">
      <w:start w:val="1"/>
      <w:numFmt w:val="bullet"/>
      <w:lvlText w:val=""/>
      <w:lvlJc w:val="left"/>
      <w:pPr>
        <w:tabs>
          <w:tab w:val="num" w:pos="1321"/>
        </w:tabs>
        <w:ind w:left="1321" w:hanging="360"/>
      </w:pPr>
      <w:rPr>
        <w:rFonts w:ascii="Wingdings" w:hAnsi="Wingdings" w:cs="Wingdings" w:hint="default"/>
      </w:rPr>
    </w:lvl>
  </w:abstractNum>
  <w:abstractNum w:abstractNumId="7">
    <w:nsid w:val="FFFFFF83"/>
    <w:multiLevelType w:val="singleLevel"/>
    <w:tmpl w:val="15AEF4D8"/>
    <w:lvl w:ilvl="0">
      <w:start w:val="1"/>
      <w:numFmt w:val="bullet"/>
      <w:lvlText w:val=""/>
      <w:lvlJc w:val="left"/>
      <w:pPr>
        <w:tabs>
          <w:tab w:val="num" w:pos="841"/>
        </w:tabs>
        <w:ind w:left="841" w:hanging="360"/>
      </w:pPr>
      <w:rPr>
        <w:rFonts w:ascii="Wingdings" w:hAnsi="Wingdings" w:cs="Wingdings" w:hint="default"/>
      </w:rPr>
    </w:lvl>
  </w:abstractNum>
  <w:abstractNum w:abstractNumId="8">
    <w:nsid w:val="FFFFFF88"/>
    <w:multiLevelType w:val="singleLevel"/>
    <w:tmpl w:val="12F0DE98"/>
    <w:lvl w:ilvl="0">
      <w:start w:val="1"/>
      <w:numFmt w:val="decimal"/>
      <w:lvlText w:val="%1."/>
      <w:lvlJc w:val="left"/>
      <w:pPr>
        <w:tabs>
          <w:tab w:val="num" w:pos="361"/>
        </w:tabs>
        <w:ind w:left="361" w:hanging="360"/>
      </w:pPr>
    </w:lvl>
  </w:abstractNum>
  <w:abstractNum w:abstractNumId="9">
    <w:nsid w:val="FFFFFF89"/>
    <w:multiLevelType w:val="singleLevel"/>
    <w:tmpl w:val="9D848026"/>
    <w:lvl w:ilvl="0">
      <w:start w:val="1"/>
      <w:numFmt w:val="bullet"/>
      <w:lvlText w:val=""/>
      <w:lvlJc w:val="left"/>
      <w:pPr>
        <w:tabs>
          <w:tab w:val="num" w:pos="361"/>
        </w:tabs>
        <w:ind w:left="361" w:hanging="360"/>
      </w:pPr>
      <w:rPr>
        <w:rFonts w:ascii="Wingdings" w:hAnsi="Wingdings" w:cs="Wingdings" w:hint="default"/>
      </w:rPr>
    </w:lvl>
  </w:abstractNum>
  <w:abstractNum w:abstractNumId="10">
    <w:nsid w:val="32912055"/>
    <w:multiLevelType w:val="hybridMultilevel"/>
    <w:tmpl w:val="C262DAC4"/>
    <w:lvl w:ilvl="0" w:tplc="A718E9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default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6673919"/>
    <w:multiLevelType w:val="hybridMultilevel"/>
    <w:tmpl w:val="0A6ADA90"/>
    <w:lvl w:ilvl="0" w:tplc="81C4D4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F71A9"/>
    <w:rsid w:val="00003BC1"/>
    <w:rsid w:val="000100BC"/>
    <w:rsid w:val="0001630D"/>
    <w:rsid w:val="000651C1"/>
    <w:rsid w:val="000867A0"/>
    <w:rsid w:val="000D623C"/>
    <w:rsid w:val="000E48A7"/>
    <w:rsid w:val="000F2912"/>
    <w:rsid w:val="000F3984"/>
    <w:rsid w:val="00106125"/>
    <w:rsid w:val="00121789"/>
    <w:rsid w:val="00136D09"/>
    <w:rsid w:val="001633AF"/>
    <w:rsid w:val="00187AE5"/>
    <w:rsid w:val="001979CE"/>
    <w:rsid w:val="001A77B7"/>
    <w:rsid w:val="00214DB5"/>
    <w:rsid w:val="00216321"/>
    <w:rsid w:val="00221984"/>
    <w:rsid w:val="002238E9"/>
    <w:rsid w:val="00242BA8"/>
    <w:rsid w:val="00280087"/>
    <w:rsid w:val="002B4597"/>
    <w:rsid w:val="002C243B"/>
    <w:rsid w:val="002C527A"/>
    <w:rsid w:val="002C5DC6"/>
    <w:rsid w:val="00324023"/>
    <w:rsid w:val="0033628E"/>
    <w:rsid w:val="00357A3B"/>
    <w:rsid w:val="00365E7A"/>
    <w:rsid w:val="00382730"/>
    <w:rsid w:val="003A3DFE"/>
    <w:rsid w:val="003F38DE"/>
    <w:rsid w:val="00425E8F"/>
    <w:rsid w:val="00442553"/>
    <w:rsid w:val="00474589"/>
    <w:rsid w:val="0049592E"/>
    <w:rsid w:val="004C3205"/>
    <w:rsid w:val="0051469E"/>
    <w:rsid w:val="00552724"/>
    <w:rsid w:val="00560834"/>
    <w:rsid w:val="00570B01"/>
    <w:rsid w:val="00575648"/>
    <w:rsid w:val="005772F0"/>
    <w:rsid w:val="005B266F"/>
    <w:rsid w:val="005E6AD0"/>
    <w:rsid w:val="005F4ECD"/>
    <w:rsid w:val="00632FD0"/>
    <w:rsid w:val="006573C3"/>
    <w:rsid w:val="0071233B"/>
    <w:rsid w:val="007368E4"/>
    <w:rsid w:val="00773836"/>
    <w:rsid w:val="00773CF5"/>
    <w:rsid w:val="00814DE8"/>
    <w:rsid w:val="008408B6"/>
    <w:rsid w:val="00856DDE"/>
    <w:rsid w:val="008B6DBA"/>
    <w:rsid w:val="008F2E1C"/>
    <w:rsid w:val="008F373F"/>
    <w:rsid w:val="00912B02"/>
    <w:rsid w:val="0093206B"/>
    <w:rsid w:val="009456D9"/>
    <w:rsid w:val="00950936"/>
    <w:rsid w:val="00964373"/>
    <w:rsid w:val="0098245C"/>
    <w:rsid w:val="009A6B2E"/>
    <w:rsid w:val="009D682F"/>
    <w:rsid w:val="009F245F"/>
    <w:rsid w:val="00A05A02"/>
    <w:rsid w:val="00A345EE"/>
    <w:rsid w:val="00A9703A"/>
    <w:rsid w:val="00AA18BA"/>
    <w:rsid w:val="00AB1782"/>
    <w:rsid w:val="00AC0743"/>
    <w:rsid w:val="00AF3E0F"/>
    <w:rsid w:val="00AF575A"/>
    <w:rsid w:val="00B14EB4"/>
    <w:rsid w:val="00B65940"/>
    <w:rsid w:val="00B9442D"/>
    <w:rsid w:val="00BA404B"/>
    <w:rsid w:val="00BF6BDD"/>
    <w:rsid w:val="00C10FDB"/>
    <w:rsid w:val="00C418AE"/>
    <w:rsid w:val="00C65768"/>
    <w:rsid w:val="00C80F90"/>
    <w:rsid w:val="00CC22AC"/>
    <w:rsid w:val="00CF1F88"/>
    <w:rsid w:val="00CF71A9"/>
    <w:rsid w:val="00D452E1"/>
    <w:rsid w:val="00D47175"/>
    <w:rsid w:val="00D720DC"/>
    <w:rsid w:val="00D90CE5"/>
    <w:rsid w:val="00DB202A"/>
    <w:rsid w:val="00E3347A"/>
    <w:rsid w:val="00E90B7D"/>
    <w:rsid w:val="00EA3647"/>
    <w:rsid w:val="00EB7283"/>
    <w:rsid w:val="00EF445C"/>
    <w:rsid w:val="00F70E50"/>
    <w:rsid w:val="00FB6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984"/>
    <w:pPr>
      <w:widowControl w:val="0"/>
    </w:pPr>
    <w:rPr>
      <w:rFonts w:cs="Calibri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9456D9"/>
    <w:pPr>
      <w:keepNext/>
      <w:spacing w:before="180" w:after="180" w:line="720" w:lineRule="auto"/>
      <w:outlineLvl w:val="0"/>
    </w:pPr>
    <w:rPr>
      <w:rFonts w:ascii="Cambria" w:hAnsi="Cambria" w:cs="Cambria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9"/>
    <w:qFormat/>
    <w:rsid w:val="009456D9"/>
    <w:pPr>
      <w:keepNext/>
      <w:spacing w:line="720" w:lineRule="auto"/>
      <w:outlineLvl w:val="1"/>
    </w:pPr>
    <w:rPr>
      <w:rFonts w:ascii="Cambria" w:hAnsi="Cambria" w:cs="Cambria"/>
      <w:b/>
      <w:bCs/>
      <w:sz w:val="48"/>
      <w:szCs w:val="48"/>
    </w:rPr>
  </w:style>
  <w:style w:type="paragraph" w:styleId="3">
    <w:name w:val="heading 3"/>
    <w:basedOn w:val="a"/>
    <w:link w:val="30"/>
    <w:uiPriority w:val="99"/>
    <w:qFormat/>
    <w:rsid w:val="007368E4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9"/>
    <w:locked/>
    <w:rsid w:val="009456D9"/>
    <w:rPr>
      <w:rFonts w:ascii="Cambria" w:eastAsia="新細明體" w:hAnsi="Cambria" w:cs="Cambria"/>
      <w:b/>
      <w:bCs/>
      <w:kern w:val="52"/>
      <w:sz w:val="52"/>
      <w:szCs w:val="52"/>
    </w:rPr>
  </w:style>
  <w:style w:type="character" w:customStyle="1" w:styleId="20">
    <w:name w:val="標題 2 字元"/>
    <w:link w:val="2"/>
    <w:uiPriority w:val="99"/>
    <w:locked/>
    <w:rsid w:val="009456D9"/>
    <w:rPr>
      <w:rFonts w:ascii="Cambria" w:eastAsia="新細明體" w:hAnsi="Cambria" w:cs="Cambria"/>
      <w:b/>
      <w:bCs/>
      <w:sz w:val="48"/>
      <w:szCs w:val="48"/>
    </w:rPr>
  </w:style>
  <w:style w:type="character" w:customStyle="1" w:styleId="30">
    <w:name w:val="標題 3 字元"/>
    <w:link w:val="3"/>
    <w:uiPriority w:val="99"/>
    <w:locked/>
    <w:rsid w:val="007368E4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3">
    <w:name w:val="List Paragraph"/>
    <w:basedOn w:val="a"/>
    <w:uiPriority w:val="99"/>
    <w:qFormat/>
    <w:rsid w:val="001979CE"/>
    <w:pPr>
      <w:ind w:leftChars="200" w:left="480"/>
    </w:pPr>
  </w:style>
  <w:style w:type="character" w:customStyle="1" w:styleId="langwithname">
    <w:name w:val="langwithname"/>
    <w:basedOn w:val="a0"/>
    <w:uiPriority w:val="99"/>
    <w:rsid w:val="001979CE"/>
  </w:style>
  <w:style w:type="character" w:styleId="a4">
    <w:name w:val="Hyperlink"/>
    <w:uiPriority w:val="99"/>
    <w:semiHidden/>
    <w:rsid w:val="001979C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7368E4"/>
    <w:rPr>
      <w:rFonts w:ascii="Cambria" w:hAnsi="Cambria" w:cs="Cambria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7368E4"/>
    <w:rPr>
      <w:rFonts w:ascii="Cambria" w:eastAsia="新細明體" w:hAnsi="Cambria" w:cs="Cambria"/>
      <w:sz w:val="18"/>
      <w:szCs w:val="18"/>
    </w:rPr>
  </w:style>
  <w:style w:type="paragraph" w:styleId="Web">
    <w:name w:val="Normal (Web)"/>
    <w:basedOn w:val="a"/>
    <w:uiPriority w:val="99"/>
    <w:semiHidden/>
    <w:rsid w:val="0044255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7">
    <w:name w:val="header"/>
    <w:basedOn w:val="a"/>
    <w:link w:val="a8"/>
    <w:uiPriority w:val="99"/>
    <w:rsid w:val="009824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locked/>
    <w:rsid w:val="0098245C"/>
    <w:rPr>
      <w:sz w:val="20"/>
      <w:szCs w:val="20"/>
    </w:rPr>
  </w:style>
  <w:style w:type="paragraph" w:styleId="a9">
    <w:name w:val="footer"/>
    <w:basedOn w:val="a"/>
    <w:link w:val="aa"/>
    <w:uiPriority w:val="99"/>
    <w:rsid w:val="009824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locked/>
    <w:rsid w:val="0098245C"/>
    <w:rPr>
      <w:sz w:val="20"/>
      <w:szCs w:val="20"/>
    </w:rPr>
  </w:style>
  <w:style w:type="character" w:customStyle="1" w:styleId="mailheadertext1">
    <w:name w:val="mailheadertext1"/>
    <w:uiPriority w:val="99"/>
    <w:rsid w:val="001633AF"/>
    <w:rPr>
      <w:color w:val="auto"/>
      <w:sz w:val="12"/>
      <w:szCs w:val="12"/>
    </w:rPr>
  </w:style>
  <w:style w:type="paragraph" w:styleId="ab">
    <w:name w:val="Title"/>
    <w:basedOn w:val="a"/>
    <w:next w:val="a"/>
    <w:link w:val="ac"/>
    <w:qFormat/>
    <w:locked/>
    <w:rsid w:val="00B65940"/>
    <w:pPr>
      <w:spacing w:before="240" w:after="60"/>
      <w:jc w:val="center"/>
      <w:outlineLvl w:val="0"/>
    </w:pPr>
    <w:rPr>
      <w:rFonts w:ascii="Cambria" w:hAnsi="Cambria" w:cs="Times New Roman"/>
      <w:b/>
      <w:bCs/>
      <w:sz w:val="32"/>
      <w:szCs w:val="32"/>
    </w:rPr>
  </w:style>
  <w:style w:type="character" w:customStyle="1" w:styleId="ac">
    <w:name w:val="標題 字元"/>
    <w:link w:val="ab"/>
    <w:rsid w:val="00B65940"/>
    <w:rPr>
      <w:rFonts w:ascii="Cambria" w:hAnsi="Cambria" w:cs="Times New Roman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87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4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4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74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74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74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74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74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74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74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4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74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74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74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74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74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74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74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74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74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74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7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74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74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74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74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74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7</Pages>
  <Words>202</Words>
  <Characters>1157</Characters>
  <Application>Microsoft Office Word</Application>
  <DocSecurity>0</DocSecurity>
  <Lines>9</Lines>
  <Paragraphs>2</Paragraphs>
  <ScaleCrop>false</ScaleCrop>
  <Company/>
  <LinksUpToDate>false</LinksUpToDate>
  <CharactersWithSpaces>1357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~~~材料實驗室-基本資料~~~</dc:title>
  <dc:subject/>
  <dc:creator>user</dc:creator>
  <cp:keywords/>
  <dc:description/>
  <cp:lastModifiedBy>user</cp:lastModifiedBy>
  <cp:revision>14</cp:revision>
  <dcterms:created xsi:type="dcterms:W3CDTF">2016-11-24T00:36:00Z</dcterms:created>
  <dcterms:modified xsi:type="dcterms:W3CDTF">2016-11-25T06:29:00Z</dcterms:modified>
</cp:coreProperties>
</file>